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72F6F" w14:textId="736494EB" w:rsidR="00E253F1" w:rsidRPr="002E45A9" w:rsidRDefault="00E253F1" w:rsidP="00E253F1">
      <w:pPr>
        <w:spacing w:line="276" w:lineRule="auto"/>
        <w:jc w:val="center"/>
        <w:rPr>
          <w:rFonts w:ascii="Arial" w:hAnsi="Arial" w:cs="Arial"/>
          <w:b/>
          <w:sz w:val="22"/>
          <w:szCs w:val="22"/>
        </w:rPr>
      </w:pPr>
      <w:r w:rsidRPr="002E45A9">
        <w:rPr>
          <w:rFonts w:ascii="Arial" w:hAnsi="Arial" w:cs="Arial"/>
          <w:b/>
          <w:sz w:val="22"/>
          <w:szCs w:val="22"/>
        </w:rPr>
        <w:t xml:space="preserve">TERMO DE REFERÊNCIA nº </w:t>
      </w:r>
      <w:sdt>
        <w:sdtPr>
          <w:rPr>
            <w:rFonts w:ascii="Arial" w:hAnsi="Arial" w:cs="Arial"/>
            <w:b/>
            <w:sz w:val="22"/>
            <w:szCs w:val="22"/>
          </w:rPr>
          <w:alias w:val="Status"/>
          <w:tag w:val=""/>
          <w:id w:val="1035389677"/>
          <w:placeholder>
            <w:docPart w:val="CCA7965E1E0D46599FEB7F9EB8705B77"/>
          </w:placeholder>
          <w:dataBinding w:prefixMappings="xmlns:ns0='http://purl.org/dc/elements/1.1/' xmlns:ns1='http://schemas.openxmlformats.org/package/2006/metadata/core-properties' " w:xpath="/ns1:coreProperties[1]/ns1:contentStatus[1]" w:storeItemID="{6C3C8BC8-F283-45AE-878A-BAB7291924A1}"/>
          <w:text/>
        </w:sdtPr>
        <w:sdtEndPr/>
        <w:sdtContent>
          <w:r w:rsidR="00D0083F" w:rsidRPr="00D0083F">
            <w:rPr>
              <w:rFonts w:ascii="Arial" w:hAnsi="Arial" w:cs="Arial"/>
              <w:b/>
              <w:sz w:val="22"/>
              <w:szCs w:val="22"/>
            </w:rPr>
            <w:t>28/2026</w:t>
          </w:r>
        </w:sdtContent>
      </w:sdt>
    </w:p>
    <w:p w14:paraId="08D3A592" w14:textId="77777777" w:rsidR="00E253F1" w:rsidRPr="002E45A9" w:rsidRDefault="00E253F1" w:rsidP="00E253F1">
      <w:pPr>
        <w:spacing w:line="276" w:lineRule="auto"/>
        <w:jc w:val="center"/>
        <w:rPr>
          <w:rFonts w:ascii="Arial" w:hAnsi="Arial" w:cs="Arial"/>
          <w:b/>
          <w:sz w:val="22"/>
          <w:szCs w:val="22"/>
        </w:rPr>
      </w:pPr>
      <w:r w:rsidRPr="002E45A9">
        <w:rPr>
          <w:rFonts w:ascii="Arial" w:hAnsi="Arial" w:cs="Arial"/>
          <w:b/>
          <w:sz w:val="22"/>
          <w:szCs w:val="22"/>
        </w:rPr>
        <w:t>(De acordo com Art. 6º, XXIII, da Lei 14.133/2021)</w:t>
      </w:r>
    </w:p>
    <w:p w14:paraId="3A838943" w14:textId="77777777" w:rsidR="00E253F1" w:rsidRPr="002E45A9" w:rsidRDefault="00E253F1" w:rsidP="00E253F1">
      <w:pPr>
        <w:spacing w:line="276" w:lineRule="auto"/>
        <w:rPr>
          <w:rFonts w:ascii="Arial" w:hAnsi="Arial" w:cs="Arial"/>
          <w:sz w:val="22"/>
          <w:szCs w:val="22"/>
        </w:rPr>
      </w:pPr>
    </w:p>
    <w:p w14:paraId="6335A428" w14:textId="00395AB0" w:rsidR="00E253F1" w:rsidRPr="002E45A9" w:rsidRDefault="00E253F1" w:rsidP="00E253F1">
      <w:pPr>
        <w:spacing w:line="276" w:lineRule="auto"/>
        <w:rPr>
          <w:rFonts w:ascii="Arial" w:hAnsi="Arial" w:cs="Arial"/>
          <w:b/>
          <w:sz w:val="22"/>
          <w:szCs w:val="22"/>
        </w:rPr>
      </w:pPr>
      <w:r w:rsidRPr="002E45A9">
        <w:rPr>
          <w:rFonts w:ascii="Arial" w:hAnsi="Arial" w:cs="Arial"/>
          <w:b/>
          <w:sz w:val="22"/>
          <w:szCs w:val="22"/>
        </w:rPr>
        <w:t xml:space="preserve">PROCESSO Nº </w:t>
      </w:r>
      <w:sdt>
        <w:sdtPr>
          <w:rPr>
            <w:rFonts w:ascii="Arial" w:hAnsi="Arial" w:cs="Arial"/>
            <w:b/>
            <w:sz w:val="22"/>
            <w:szCs w:val="22"/>
          </w:rPr>
          <w:alias w:val="Assunto"/>
          <w:tag w:val=""/>
          <w:id w:val="-41979732"/>
          <w:placeholder>
            <w:docPart w:val="87DAFD831A94434E97E6EBF399EEB053"/>
          </w:placeholder>
          <w:dataBinding w:prefixMappings="xmlns:ns0='http://purl.org/dc/elements/1.1/' xmlns:ns1='http://schemas.openxmlformats.org/package/2006/metadata/core-properties' " w:xpath="/ns1:coreProperties[1]/ns0:subject[1]" w:storeItemID="{6C3C8BC8-F283-45AE-878A-BAB7291924A1}"/>
          <w:text/>
        </w:sdtPr>
        <w:sdtEndPr/>
        <w:sdtContent>
          <w:r w:rsidR="00D0083F" w:rsidRPr="00D0083F">
            <w:rPr>
              <w:rFonts w:ascii="Arial" w:hAnsi="Arial" w:cs="Arial"/>
              <w:b/>
              <w:sz w:val="22"/>
              <w:szCs w:val="22"/>
            </w:rPr>
            <w:t>2858/2026</w:t>
          </w:r>
        </w:sdtContent>
      </w:sdt>
    </w:p>
    <w:p w14:paraId="1BE7840D" w14:textId="08470F43" w:rsidR="00E253F1" w:rsidRPr="002E45A9" w:rsidRDefault="00E253F1" w:rsidP="00D0083F">
      <w:pPr>
        <w:spacing w:line="276" w:lineRule="auto"/>
        <w:jc w:val="both"/>
        <w:rPr>
          <w:rFonts w:ascii="Arial" w:hAnsi="Arial" w:cs="Arial"/>
          <w:sz w:val="22"/>
          <w:szCs w:val="22"/>
        </w:rPr>
      </w:pPr>
      <w:r w:rsidRPr="002E45A9">
        <w:rPr>
          <w:rFonts w:ascii="Arial" w:hAnsi="Arial" w:cs="Arial"/>
          <w:b/>
          <w:sz w:val="22"/>
          <w:szCs w:val="22"/>
        </w:rPr>
        <w:t>ASSUNTO:</w:t>
      </w:r>
      <w:r w:rsidRPr="002E45A9">
        <w:rPr>
          <w:rFonts w:ascii="Arial" w:hAnsi="Arial" w:cs="Arial"/>
          <w:sz w:val="22"/>
          <w:szCs w:val="22"/>
          <w:shd w:val="clear" w:color="auto" w:fill="FFFFFF"/>
        </w:rPr>
        <w:t xml:space="preserve"> </w:t>
      </w:r>
      <w:r w:rsidR="00D0083F" w:rsidRPr="00D0083F">
        <w:rPr>
          <w:rFonts w:ascii="Arial" w:hAnsi="Arial" w:cs="Arial"/>
          <w:sz w:val="22"/>
          <w:szCs w:val="22"/>
        </w:rPr>
        <w:t>Contratação de profissional ou pessoa jurídica especializada em</w:t>
      </w:r>
      <w:r w:rsidR="00D0083F">
        <w:rPr>
          <w:rFonts w:ascii="Arial" w:hAnsi="Arial" w:cs="Arial"/>
          <w:sz w:val="22"/>
          <w:szCs w:val="22"/>
        </w:rPr>
        <w:t xml:space="preserve"> </w:t>
      </w:r>
      <w:r w:rsidR="00D0083F" w:rsidRPr="00D0083F">
        <w:rPr>
          <w:rFonts w:ascii="Arial" w:hAnsi="Arial" w:cs="Arial"/>
          <w:sz w:val="22"/>
          <w:szCs w:val="22"/>
        </w:rPr>
        <w:t xml:space="preserve">engenharia elétrica </w:t>
      </w:r>
      <w:r w:rsidR="006C6B63" w:rsidRPr="006C6B63">
        <w:rPr>
          <w:rFonts w:ascii="Arial" w:hAnsi="Arial" w:cs="Arial"/>
          <w:sz w:val="22"/>
          <w:szCs w:val="22"/>
        </w:rPr>
        <w:t>prestação de serviços técnicos especializados de manutenção preventiva e/ou corretiva, as corretivas com atendimento 24x7</w:t>
      </w:r>
      <w:r w:rsidR="006C6B63">
        <w:rPr>
          <w:rFonts w:ascii="Arial" w:hAnsi="Arial" w:cs="Arial"/>
          <w:sz w:val="22"/>
          <w:szCs w:val="22"/>
        </w:rPr>
        <w:t>.</w:t>
      </w:r>
    </w:p>
    <w:p w14:paraId="1BC1A152" w14:textId="0F760104" w:rsidR="00E253F1" w:rsidRPr="002E45A9" w:rsidRDefault="00E253F1" w:rsidP="00E253F1">
      <w:pPr>
        <w:spacing w:line="276" w:lineRule="auto"/>
        <w:jc w:val="both"/>
        <w:rPr>
          <w:rFonts w:ascii="Arial" w:hAnsi="Arial" w:cs="Arial"/>
          <w:sz w:val="22"/>
          <w:szCs w:val="22"/>
        </w:rPr>
      </w:pPr>
      <w:r w:rsidRPr="002E45A9">
        <w:rPr>
          <w:rFonts w:ascii="Arial" w:hAnsi="Arial" w:cs="Arial"/>
          <w:b/>
          <w:sz w:val="22"/>
          <w:szCs w:val="22"/>
        </w:rPr>
        <w:t>Unidade Solicitante</w:t>
      </w:r>
      <w:r w:rsidRPr="002E45A9">
        <w:rPr>
          <w:rFonts w:ascii="Arial" w:hAnsi="Arial" w:cs="Arial"/>
          <w:sz w:val="22"/>
          <w:szCs w:val="22"/>
        </w:rPr>
        <w:t xml:space="preserve">: </w:t>
      </w:r>
      <w:r w:rsidR="009722E5">
        <w:rPr>
          <w:rFonts w:ascii="Arial" w:hAnsi="Arial" w:cs="Arial"/>
          <w:sz w:val="22"/>
          <w:szCs w:val="22"/>
        </w:rPr>
        <w:t>Setor de Comunicação e Cerimonial</w:t>
      </w:r>
    </w:p>
    <w:p w14:paraId="6E567BE9" w14:textId="3E5E8517" w:rsidR="00E253F1" w:rsidRPr="002E45A9" w:rsidRDefault="00E253F1" w:rsidP="00E253F1">
      <w:pPr>
        <w:spacing w:line="276" w:lineRule="auto"/>
        <w:rPr>
          <w:rFonts w:ascii="Arial" w:hAnsi="Arial" w:cs="Arial"/>
          <w:sz w:val="22"/>
          <w:szCs w:val="22"/>
        </w:rPr>
      </w:pPr>
      <w:r w:rsidRPr="002E45A9">
        <w:rPr>
          <w:rFonts w:ascii="Arial" w:hAnsi="Arial" w:cs="Arial"/>
          <w:b/>
          <w:sz w:val="22"/>
          <w:szCs w:val="22"/>
        </w:rPr>
        <w:t>Fundamento</w:t>
      </w:r>
      <w:r w:rsidRPr="002E45A9">
        <w:rPr>
          <w:rFonts w:ascii="Arial" w:hAnsi="Arial" w:cs="Arial"/>
          <w:sz w:val="22"/>
          <w:szCs w:val="22"/>
        </w:rPr>
        <w:t xml:space="preserve">: Dispensa de </w:t>
      </w:r>
      <w:r w:rsidRPr="00D17501">
        <w:rPr>
          <w:rFonts w:ascii="Arial" w:hAnsi="Arial" w:cs="Arial"/>
          <w:sz w:val="22"/>
          <w:szCs w:val="22"/>
        </w:rPr>
        <w:t>licitação [Art. 75, Inc. I da Lei 14.133/2021]</w:t>
      </w:r>
    </w:p>
    <w:p w14:paraId="06DC9189" w14:textId="77777777" w:rsidR="00E253F1" w:rsidRPr="002E45A9" w:rsidRDefault="00E253F1" w:rsidP="00E253F1">
      <w:pPr>
        <w:spacing w:line="276" w:lineRule="auto"/>
        <w:rPr>
          <w:rFonts w:ascii="Arial" w:hAnsi="Arial" w:cs="Arial"/>
          <w:sz w:val="22"/>
          <w:szCs w:val="22"/>
        </w:rPr>
      </w:pPr>
      <w:r w:rsidRPr="002E45A9">
        <w:rPr>
          <w:rFonts w:ascii="Arial" w:hAnsi="Arial" w:cs="Arial"/>
          <w:b/>
          <w:sz w:val="22"/>
          <w:szCs w:val="22"/>
        </w:rPr>
        <w:t>Critério de seleção</w:t>
      </w:r>
      <w:r w:rsidRPr="002E45A9">
        <w:rPr>
          <w:rFonts w:ascii="Arial" w:hAnsi="Arial" w:cs="Arial"/>
          <w:sz w:val="22"/>
          <w:szCs w:val="22"/>
        </w:rPr>
        <w:t>: Menor preço.</w:t>
      </w:r>
    </w:p>
    <w:p w14:paraId="56C7D9DC" w14:textId="77777777" w:rsidR="00E253F1" w:rsidRPr="002E45A9" w:rsidRDefault="00E253F1" w:rsidP="00E253F1">
      <w:pPr>
        <w:spacing w:line="276" w:lineRule="auto"/>
        <w:rPr>
          <w:rFonts w:ascii="Arial" w:hAnsi="Arial" w:cs="Arial"/>
          <w:sz w:val="22"/>
          <w:szCs w:val="22"/>
        </w:rPr>
      </w:pPr>
      <w:r w:rsidRPr="002E45A9">
        <w:rPr>
          <w:rFonts w:ascii="Arial" w:hAnsi="Arial" w:cs="Arial"/>
          <w:b/>
          <w:sz w:val="22"/>
          <w:szCs w:val="22"/>
        </w:rPr>
        <w:t>ETP</w:t>
      </w:r>
      <w:r w:rsidRPr="002E45A9">
        <w:rPr>
          <w:rFonts w:ascii="Arial" w:hAnsi="Arial" w:cs="Arial"/>
          <w:sz w:val="22"/>
          <w:szCs w:val="22"/>
        </w:rPr>
        <w:t>: Dispensado por valor [Art. 14, Inc. I da IN SEGES nº 58/2022].</w:t>
      </w:r>
    </w:p>
    <w:p w14:paraId="4BFDA364" w14:textId="2D94CE40" w:rsidR="00E253F1" w:rsidRPr="002E45A9" w:rsidRDefault="00E253F1" w:rsidP="00D17501">
      <w:pPr>
        <w:spacing w:line="276" w:lineRule="auto"/>
        <w:rPr>
          <w:rFonts w:ascii="Arial" w:hAnsi="Arial" w:cs="Arial"/>
          <w:sz w:val="22"/>
          <w:szCs w:val="22"/>
        </w:rPr>
      </w:pPr>
      <w:r w:rsidRPr="002E45A9">
        <w:rPr>
          <w:rFonts w:ascii="Arial" w:hAnsi="Arial" w:cs="Arial"/>
          <w:b/>
          <w:sz w:val="22"/>
          <w:szCs w:val="22"/>
        </w:rPr>
        <w:t>Valor Estimado</w:t>
      </w:r>
      <w:r w:rsidRPr="002E45A9">
        <w:rPr>
          <w:rFonts w:ascii="Arial" w:hAnsi="Arial" w:cs="Arial"/>
          <w:sz w:val="22"/>
          <w:szCs w:val="22"/>
        </w:rPr>
        <w:t xml:space="preserve">: </w:t>
      </w:r>
      <w:r w:rsidR="00D17501" w:rsidRPr="00D17501">
        <w:rPr>
          <w:rFonts w:ascii="Arial" w:hAnsi="Arial" w:cs="Arial"/>
          <w:b/>
          <w:sz w:val="22"/>
          <w:szCs w:val="22"/>
          <w:shd w:val="clear" w:color="auto" w:fill="FFFFFF"/>
        </w:rPr>
        <w:t>R$ 73.852,00</w:t>
      </w:r>
      <w:r w:rsidR="00D17501">
        <w:rPr>
          <w:rFonts w:ascii="Arial" w:hAnsi="Arial" w:cs="Arial"/>
          <w:b/>
          <w:sz w:val="22"/>
          <w:szCs w:val="22"/>
          <w:shd w:val="clear" w:color="auto" w:fill="FFFFFF"/>
        </w:rPr>
        <w:t xml:space="preserve"> </w:t>
      </w:r>
      <w:r w:rsidR="00D17501" w:rsidRPr="00D17501">
        <w:rPr>
          <w:rFonts w:ascii="Arial" w:hAnsi="Arial" w:cs="Arial"/>
          <w:b/>
          <w:sz w:val="22"/>
          <w:szCs w:val="22"/>
          <w:shd w:val="clear" w:color="auto" w:fill="FFFFFF"/>
        </w:rPr>
        <w:t>(setenta e três mil, oitocentos e cinquenta e dois reais).</w:t>
      </w:r>
    </w:p>
    <w:p w14:paraId="5C71FE54" w14:textId="78ADAF24" w:rsidR="00E253F1" w:rsidRPr="002E45A9" w:rsidRDefault="00E253F1" w:rsidP="00D17501">
      <w:pPr>
        <w:spacing w:line="276" w:lineRule="auto"/>
        <w:rPr>
          <w:rFonts w:ascii="Arial" w:hAnsi="Arial" w:cs="Arial"/>
          <w:sz w:val="22"/>
          <w:szCs w:val="22"/>
          <w:highlight w:val="yellow"/>
        </w:rPr>
      </w:pPr>
      <w:r w:rsidRPr="002E45A9">
        <w:rPr>
          <w:rFonts w:ascii="Arial" w:hAnsi="Arial" w:cs="Arial"/>
          <w:b/>
          <w:sz w:val="22"/>
          <w:szCs w:val="22"/>
        </w:rPr>
        <w:t>Elemento de despesa</w:t>
      </w:r>
      <w:r w:rsidRPr="002E45A9">
        <w:rPr>
          <w:rFonts w:ascii="Arial" w:hAnsi="Arial" w:cs="Arial"/>
          <w:sz w:val="22"/>
          <w:szCs w:val="22"/>
        </w:rPr>
        <w:t xml:space="preserve">: </w:t>
      </w:r>
      <w:r w:rsidR="00D17501" w:rsidRPr="00D17501">
        <w:rPr>
          <w:rFonts w:ascii="Arial" w:hAnsi="Arial" w:cs="Arial"/>
          <w:sz w:val="22"/>
          <w:szCs w:val="22"/>
        </w:rPr>
        <w:t>ficha</w:t>
      </w:r>
      <w:r w:rsidR="00D17501">
        <w:rPr>
          <w:rFonts w:ascii="Arial" w:hAnsi="Arial" w:cs="Arial"/>
          <w:sz w:val="22"/>
          <w:szCs w:val="22"/>
        </w:rPr>
        <w:t xml:space="preserve"> </w:t>
      </w:r>
      <w:r w:rsidR="00D17501" w:rsidRPr="00D17501">
        <w:rPr>
          <w:rFonts w:ascii="Arial" w:hAnsi="Arial" w:cs="Arial"/>
          <w:sz w:val="22"/>
          <w:szCs w:val="22"/>
        </w:rPr>
        <w:t>nº.12 – 3.3.90.39.00 – outros serviços de terceiros – pessoa jurídica, subelemento</w:t>
      </w:r>
      <w:r w:rsidR="00D17501">
        <w:rPr>
          <w:rFonts w:ascii="Arial" w:hAnsi="Arial" w:cs="Arial"/>
          <w:sz w:val="22"/>
          <w:szCs w:val="22"/>
        </w:rPr>
        <w:t xml:space="preserve"> </w:t>
      </w:r>
      <w:r w:rsidR="00D17501" w:rsidRPr="00D17501">
        <w:rPr>
          <w:rFonts w:ascii="Arial" w:hAnsi="Arial" w:cs="Arial"/>
          <w:sz w:val="22"/>
          <w:szCs w:val="22"/>
        </w:rPr>
        <w:t>nº 05 – serviços técnicos profissionais.</w:t>
      </w:r>
    </w:p>
    <w:p w14:paraId="1C36D5E7" w14:textId="2D43CDD5" w:rsidR="00E253F1" w:rsidRPr="002E45A9" w:rsidRDefault="00E253F1" w:rsidP="00E253F1">
      <w:pPr>
        <w:spacing w:line="276" w:lineRule="auto"/>
        <w:rPr>
          <w:rFonts w:ascii="Arial" w:hAnsi="Arial" w:cs="Arial"/>
          <w:b/>
          <w:sz w:val="22"/>
          <w:szCs w:val="22"/>
          <w:u w:val="single"/>
        </w:rPr>
      </w:pPr>
      <w:r w:rsidRPr="002E45A9">
        <w:rPr>
          <w:rFonts w:ascii="Arial" w:hAnsi="Arial" w:cs="Arial"/>
          <w:b/>
          <w:sz w:val="22"/>
          <w:szCs w:val="22"/>
        </w:rPr>
        <w:t>Tipo de ajuste</w:t>
      </w:r>
      <w:r w:rsidRPr="002E45A9">
        <w:rPr>
          <w:rFonts w:ascii="Arial" w:hAnsi="Arial" w:cs="Arial"/>
          <w:sz w:val="22"/>
          <w:szCs w:val="22"/>
        </w:rPr>
        <w:t xml:space="preserve">: </w:t>
      </w:r>
      <w:r w:rsidR="00150274">
        <w:rPr>
          <w:rFonts w:ascii="Arial" w:hAnsi="Arial" w:cs="Arial"/>
          <w:b/>
          <w:sz w:val="22"/>
          <w:szCs w:val="22"/>
          <w:u w:val="single"/>
        </w:rPr>
        <w:t>CONTRATO</w:t>
      </w:r>
    </w:p>
    <w:p w14:paraId="667D1D7D" w14:textId="4BC54976" w:rsidR="00A96A70" w:rsidRPr="002E45A9" w:rsidRDefault="00A96A70" w:rsidP="00E253F1">
      <w:pPr>
        <w:spacing w:line="276" w:lineRule="auto"/>
        <w:rPr>
          <w:rFonts w:ascii="Arial" w:hAnsi="Arial" w:cs="Arial"/>
          <w:b/>
          <w:sz w:val="22"/>
          <w:szCs w:val="22"/>
        </w:rPr>
      </w:pPr>
      <w:r w:rsidRPr="002E45A9">
        <w:rPr>
          <w:rFonts w:ascii="Arial" w:hAnsi="Arial" w:cs="Arial"/>
          <w:b/>
          <w:sz w:val="22"/>
          <w:szCs w:val="22"/>
        </w:rPr>
        <w:t>Execução do objeto:</w:t>
      </w:r>
      <w:r w:rsidR="008B68F5">
        <w:rPr>
          <w:rFonts w:ascii="Arial" w:hAnsi="Arial" w:cs="Arial"/>
          <w:b/>
          <w:sz w:val="22"/>
          <w:szCs w:val="22"/>
        </w:rPr>
        <w:t xml:space="preserve"> Serviços</w:t>
      </w:r>
    </w:p>
    <w:p w14:paraId="7EB8BC48" w14:textId="77777777" w:rsidR="00E253F1" w:rsidRPr="002E45A9" w:rsidRDefault="00E253F1" w:rsidP="00E253F1">
      <w:pPr>
        <w:spacing w:line="276" w:lineRule="auto"/>
        <w:rPr>
          <w:rFonts w:ascii="Arial" w:hAnsi="Arial" w:cs="Arial"/>
          <w:sz w:val="22"/>
          <w:szCs w:val="22"/>
        </w:rPr>
      </w:pPr>
      <w:r w:rsidRPr="002E45A9">
        <w:rPr>
          <w:rFonts w:ascii="Arial" w:hAnsi="Arial" w:cs="Arial"/>
          <w:b/>
          <w:sz w:val="22"/>
          <w:szCs w:val="22"/>
        </w:rPr>
        <w:t>Permitida Subcontratação</w:t>
      </w:r>
      <w:r w:rsidRPr="002E45A9">
        <w:rPr>
          <w:rFonts w:ascii="Arial" w:hAnsi="Arial" w:cs="Arial"/>
          <w:sz w:val="22"/>
          <w:szCs w:val="22"/>
        </w:rPr>
        <w:t>: Não.</w:t>
      </w:r>
    </w:p>
    <w:p w14:paraId="101C0D4C" w14:textId="77777777" w:rsidR="00E253F1" w:rsidRPr="002E45A9" w:rsidRDefault="00E253F1" w:rsidP="00E253F1">
      <w:pPr>
        <w:spacing w:line="276" w:lineRule="auto"/>
        <w:rPr>
          <w:rFonts w:ascii="Arial" w:hAnsi="Arial" w:cs="Arial"/>
          <w:sz w:val="22"/>
          <w:szCs w:val="22"/>
        </w:rPr>
      </w:pPr>
    </w:p>
    <w:p w14:paraId="1F36C8E5" w14:textId="77777777" w:rsidR="00E253F1" w:rsidRDefault="00E253F1" w:rsidP="00E253F1">
      <w:pPr>
        <w:pStyle w:val="Ttulo1"/>
        <w:numPr>
          <w:ilvl w:val="0"/>
          <w:numId w:val="9"/>
        </w:numPr>
      </w:pPr>
      <w:r w:rsidRPr="002E45A9">
        <w:t>DO OBJETO E DA NECESSIDADE DA AQUISIÇÃO</w:t>
      </w:r>
    </w:p>
    <w:p w14:paraId="11B1BEE6" w14:textId="77777777" w:rsidR="0014256A" w:rsidRDefault="0014256A" w:rsidP="00D0083F">
      <w:pPr>
        <w:spacing w:line="276" w:lineRule="auto"/>
        <w:ind w:firstLine="360"/>
        <w:jc w:val="both"/>
        <w:rPr>
          <w:rFonts w:ascii="Arial" w:hAnsi="Arial" w:cs="Arial"/>
          <w:sz w:val="22"/>
          <w:szCs w:val="22"/>
        </w:rPr>
      </w:pPr>
    </w:p>
    <w:p w14:paraId="37915624" w14:textId="33D51C77" w:rsidR="00D0083F" w:rsidRDefault="006C6B63" w:rsidP="00D0083F">
      <w:pPr>
        <w:spacing w:line="276" w:lineRule="auto"/>
        <w:ind w:firstLine="360"/>
        <w:jc w:val="both"/>
        <w:rPr>
          <w:rFonts w:ascii="Arial" w:hAnsi="Arial" w:cs="Arial"/>
          <w:sz w:val="22"/>
          <w:szCs w:val="22"/>
        </w:rPr>
      </w:pPr>
      <w:r w:rsidRPr="006C6B63">
        <w:rPr>
          <w:rFonts w:ascii="Arial" w:hAnsi="Arial" w:cs="Arial"/>
          <w:sz w:val="22"/>
          <w:szCs w:val="22"/>
        </w:rPr>
        <w:t xml:space="preserve">O objeto deste contrato é a prestação de serviços técnicos especializados de manutenção preventiva e/ou corretiva, as corretivas com atendimento 24x7 e demais atendimentos sob agendamento, </w:t>
      </w:r>
      <w:r w:rsidR="0014256A" w:rsidRPr="007533A3">
        <w:rPr>
          <w:rFonts w:ascii="Arial" w:hAnsi="Arial" w:cs="Arial"/>
          <w:sz w:val="22"/>
          <w:szCs w:val="22"/>
        </w:rPr>
        <w:t xml:space="preserve">para não ocorrer a interrupção </w:t>
      </w:r>
      <w:r w:rsidRPr="007533A3">
        <w:rPr>
          <w:rFonts w:ascii="Arial" w:hAnsi="Arial" w:cs="Arial"/>
          <w:b/>
          <w:bCs/>
          <w:sz w:val="22"/>
          <w:szCs w:val="22"/>
        </w:rPr>
        <w:t>no</w:t>
      </w:r>
      <w:r w:rsidRPr="006C6B63">
        <w:rPr>
          <w:rFonts w:ascii="Arial" w:hAnsi="Arial" w:cs="Arial"/>
          <w:sz w:val="22"/>
          <w:szCs w:val="22"/>
        </w:rPr>
        <w:t xml:space="preserve"> </w:t>
      </w:r>
      <w:r w:rsidRPr="00D50209">
        <w:rPr>
          <w:rFonts w:ascii="Arial" w:hAnsi="Arial" w:cs="Arial"/>
          <w:b/>
          <w:bCs/>
          <w:sz w:val="22"/>
          <w:szCs w:val="22"/>
        </w:rPr>
        <w:t>sistema de transmissão de televisão</w:t>
      </w:r>
      <w:r w:rsidRPr="006C6B63">
        <w:rPr>
          <w:rFonts w:ascii="Arial" w:hAnsi="Arial" w:cs="Arial"/>
          <w:sz w:val="22"/>
          <w:szCs w:val="22"/>
        </w:rPr>
        <w:t>, especificamente no(s) transmissor(es) localizado(s) à Rodovia Luís Ometto, SP-306, 1001, Residencial Dona Margarida, Santa Bárbara d'Oeste - SP, 13451-902.</w:t>
      </w:r>
    </w:p>
    <w:p w14:paraId="581A969A" w14:textId="77777777" w:rsidR="00D0083F" w:rsidRPr="002E45A9" w:rsidRDefault="00D0083F" w:rsidP="00D0083F">
      <w:pPr>
        <w:pStyle w:val="PargrafodaLista"/>
        <w:spacing w:line="276" w:lineRule="auto"/>
        <w:ind w:left="360"/>
        <w:jc w:val="both"/>
        <w:rPr>
          <w:rFonts w:ascii="Arial" w:hAnsi="Arial" w:cs="Arial"/>
          <w:b/>
          <w:sz w:val="22"/>
          <w:szCs w:val="22"/>
          <w:u w:val="single"/>
        </w:rPr>
      </w:pPr>
    </w:p>
    <w:p w14:paraId="2156263B" w14:textId="56332EAF" w:rsidR="00E908D8" w:rsidRPr="00E908D8" w:rsidRDefault="00D0083F" w:rsidP="00BF2DC5">
      <w:pPr>
        <w:pStyle w:val="PargrafodaLista"/>
        <w:numPr>
          <w:ilvl w:val="1"/>
          <w:numId w:val="9"/>
        </w:numPr>
        <w:spacing w:line="276" w:lineRule="auto"/>
        <w:ind w:left="0" w:firstLine="284"/>
        <w:jc w:val="both"/>
        <w:rPr>
          <w:rFonts w:ascii="Arial" w:hAnsi="Arial" w:cs="Arial"/>
          <w:bCs/>
          <w:sz w:val="22"/>
          <w:szCs w:val="22"/>
        </w:rPr>
      </w:pPr>
      <w:r w:rsidRPr="00E908D8">
        <w:rPr>
          <w:rFonts w:ascii="Arial" w:hAnsi="Arial" w:cs="Arial"/>
          <w:bCs/>
          <w:sz w:val="22"/>
          <w:szCs w:val="22"/>
        </w:rPr>
        <w:t xml:space="preserve"> </w:t>
      </w:r>
      <w:r w:rsidR="00E908D8" w:rsidRPr="00E908D8">
        <w:rPr>
          <w:rFonts w:ascii="Arial" w:hAnsi="Arial" w:cs="Arial"/>
          <w:bCs/>
          <w:sz w:val="22"/>
          <w:szCs w:val="22"/>
        </w:rPr>
        <w:t>O Responsável Técnico</w:t>
      </w:r>
      <w:r w:rsidR="00E908D8">
        <w:rPr>
          <w:rFonts w:ascii="Arial" w:hAnsi="Arial" w:cs="Arial"/>
          <w:bCs/>
          <w:sz w:val="22"/>
          <w:szCs w:val="22"/>
        </w:rPr>
        <w:t xml:space="preserve"> deverá seguir as orientações da </w:t>
      </w:r>
      <w:r w:rsidR="00E908D8" w:rsidRPr="00E908D8">
        <w:rPr>
          <w:rFonts w:ascii="Arial" w:hAnsi="Arial" w:cs="Arial"/>
          <w:bCs/>
          <w:sz w:val="22"/>
          <w:szCs w:val="22"/>
        </w:rPr>
        <w:t>Coordenação da Rede Legislativa de Rádio e TV</w:t>
      </w:r>
      <w:r w:rsidR="00E908D8">
        <w:rPr>
          <w:rFonts w:ascii="Arial" w:hAnsi="Arial" w:cs="Arial"/>
          <w:bCs/>
          <w:sz w:val="22"/>
          <w:szCs w:val="22"/>
        </w:rPr>
        <w:t xml:space="preserve"> da </w:t>
      </w:r>
      <w:r w:rsidR="00E908D8" w:rsidRPr="00E908D8">
        <w:rPr>
          <w:rFonts w:ascii="Arial" w:hAnsi="Arial" w:cs="Arial"/>
          <w:bCs/>
          <w:sz w:val="22"/>
          <w:szCs w:val="22"/>
        </w:rPr>
        <w:t>Secretaria de Comunicação</w:t>
      </w:r>
      <w:r w:rsidR="00E908D8">
        <w:rPr>
          <w:rFonts w:ascii="Arial" w:hAnsi="Arial" w:cs="Arial"/>
          <w:bCs/>
          <w:sz w:val="22"/>
          <w:szCs w:val="22"/>
        </w:rPr>
        <w:t xml:space="preserve"> da </w:t>
      </w:r>
      <w:r w:rsidR="00E908D8" w:rsidRPr="00E908D8">
        <w:rPr>
          <w:rFonts w:ascii="Arial" w:hAnsi="Arial" w:cs="Arial"/>
          <w:bCs/>
          <w:sz w:val="22"/>
          <w:szCs w:val="22"/>
        </w:rPr>
        <w:t>Câmara dos Deputados</w:t>
      </w:r>
      <w:r w:rsidR="00E908D8">
        <w:rPr>
          <w:rFonts w:ascii="Arial" w:hAnsi="Arial" w:cs="Arial"/>
          <w:bCs/>
          <w:sz w:val="22"/>
          <w:szCs w:val="22"/>
        </w:rPr>
        <w:t xml:space="preserve">, abaixo: </w:t>
      </w:r>
    </w:p>
    <w:p w14:paraId="565A8720" w14:textId="46AEB47D" w:rsidR="00E908D8" w:rsidRPr="00E908D8" w:rsidRDefault="00E908D8" w:rsidP="00601D26">
      <w:pPr>
        <w:spacing w:line="276" w:lineRule="auto"/>
        <w:ind w:firstLine="284"/>
        <w:jc w:val="both"/>
        <w:rPr>
          <w:rFonts w:ascii="Arial" w:hAnsi="Arial" w:cs="Arial"/>
          <w:bCs/>
          <w:sz w:val="22"/>
          <w:szCs w:val="22"/>
        </w:rPr>
      </w:pPr>
      <w:r w:rsidRPr="00E908D8">
        <w:rPr>
          <w:rFonts w:ascii="Arial" w:hAnsi="Arial" w:cs="Arial"/>
          <w:bCs/>
          <w:sz w:val="22"/>
          <w:szCs w:val="22"/>
        </w:rPr>
        <w:t>A Rede Legislativa orienta os parceiros para a contratação de responsável</w:t>
      </w:r>
      <w:r>
        <w:rPr>
          <w:rFonts w:ascii="Arial" w:hAnsi="Arial" w:cs="Arial"/>
          <w:bCs/>
          <w:sz w:val="22"/>
          <w:szCs w:val="22"/>
        </w:rPr>
        <w:t xml:space="preserve"> </w:t>
      </w:r>
      <w:r w:rsidRPr="00E908D8">
        <w:rPr>
          <w:rFonts w:ascii="Arial" w:hAnsi="Arial" w:cs="Arial"/>
          <w:bCs/>
          <w:sz w:val="22"/>
          <w:szCs w:val="22"/>
        </w:rPr>
        <w:t>técnico pela operação da estação de transmissão de acordo com a potência de cada</w:t>
      </w:r>
      <w:r>
        <w:rPr>
          <w:rFonts w:ascii="Arial" w:hAnsi="Arial" w:cs="Arial"/>
          <w:bCs/>
          <w:sz w:val="22"/>
          <w:szCs w:val="22"/>
        </w:rPr>
        <w:t xml:space="preserve"> </w:t>
      </w:r>
      <w:r w:rsidRPr="00E908D8">
        <w:rPr>
          <w:rFonts w:ascii="Arial" w:hAnsi="Arial" w:cs="Arial"/>
          <w:bCs/>
          <w:sz w:val="22"/>
          <w:szCs w:val="22"/>
        </w:rPr>
        <w:t>operação.</w:t>
      </w:r>
    </w:p>
    <w:p w14:paraId="69FEC538" w14:textId="77777777" w:rsidR="00E908D8" w:rsidRPr="00E908D8" w:rsidRDefault="00E908D8" w:rsidP="00E908D8">
      <w:pPr>
        <w:spacing w:line="276" w:lineRule="auto"/>
        <w:jc w:val="both"/>
        <w:rPr>
          <w:rFonts w:ascii="Arial" w:hAnsi="Arial" w:cs="Arial"/>
          <w:bCs/>
          <w:sz w:val="22"/>
          <w:szCs w:val="22"/>
        </w:rPr>
      </w:pPr>
      <w:r w:rsidRPr="00E908D8">
        <w:rPr>
          <w:rFonts w:ascii="Arial" w:hAnsi="Arial" w:cs="Arial"/>
          <w:bCs/>
          <w:sz w:val="22"/>
          <w:szCs w:val="22"/>
        </w:rPr>
        <w:t>Televisão:</w:t>
      </w:r>
    </w:p>
    <w:p w14:paraId="650E8905" w14:textId="6A472EBB" w:rsidR="00E908D8" w:rsidRPr="00E908D8" w:rsidRDefault="00E908D8" w:rsidP="00E908D8">
      <w:pPr>
        <w:spacing w:line="276" w:lineRule="auto"/>
        <w:jc w:val="both"/>
        <w:rPr>
          <w:rFonts w:ascii="Arial" w:hAnsi="Arial" w:cs="Arial"/>
          <w:bCs/>
          <w:sz w:val="22"/>
          <w:szCs w:val="22"/>
        </w:rPr>
      </w:pPr>
      <w:r w:rsidRPr="00E908D8">
        <w:rPr>
          <w:rFonts w:ascii="Arial" w:hAnsi="Arial" w:cs="Arial"/>
          <w:bCs/>
          <w:sz w:val="22"/>
          <w:szCs w:val="22"/>
        </w:rPr>
        <w:t>a) Emissoras classe A, B e Especial: o responsável técnico deverá ser</w:t>
      </w:r>
      <w:r>
        <w:rPr>
          <w:rFonts w:ascii="Arial" w:hAnsi="Arial" w:cs="Arial"/>
          <w:bCs/>
          <w:sz w:val="22"/>
          <w:szCs w:val="22"/>
        </w:rPr>
        <w:t xml:space="preserve"> </w:t>
      </w:r>
      <w:r w:rsidRPr="00E908D8">
        <w:rPr>
          <w:rFonts w:ascii="Arial" w:hAnsi="Arial" w:cs="Arial"/>
          <w:bCs/>
          <w:sz w:val="22"/>
          <w:szCs w:val="22"/>
        </w:rPr>
        <w:t>engenheiro habilitado perante o CREA para a atividade.</w:t>
      </w:r>
    </w:p>
    <w:p w14:paraId="62D1F030" w14:textId="7615BB6A" w:rsidR="00E908D8" w:rsidRPr="00E908D8" w:rsidRDefault="00E908D8" w:rsidP="00E908D8">
      <w:pPr>
        <w:spacing w:line="276" w:lineRule="auto"/>
        <w:jc w:val="both"/>
        <w:rPr>
          <w:rFonts w:ascii="Arial" w:hAnsi="Arial" w:cs="Arial"/>
          <w:bCs/>
          <w:sz w:val="22"/>
          <w:szCs w:val="22"/>
        </w:rPr>
      </w:pPr>
      <w:r w:rsidRPr="00E908D8">
        <w:rPr>
          <w:rFonts w:ascii="Arial" w:hAnsi="Arial" w:cs="Arial"/>
          <w:bCs/>
          <w:sz w:val="22"/>
          <w:szCs w:val="22"/>
        </w:rPr>
        <w:t>b) Emissoras classe C: o responsável técnico poderá ser engenheiro ou</w:t>
      </w:r>
      <w:r>
        <w:rPr>
          <w:rFonts w:ascii="Arial" w:hAnsi="Arial" w:cs="Arial"/>
          <w:bCs/>
          <w:sz w:val="22"/>
          <w:szCs w:val="22"/>
        </w:rPr>
        <w:t xml:space="preserve"> </w:t>
      </w:r>
      <w:r w:rsidRPr="00E908D8">
        <w:rPr>
          <w:rFonts w:ascii="Arial" w:hAnsi="Arial" w:cs="Arial"/>
          <w:bCs/>
          <w:sz w:val="22"/>
          <w:szCs w:val="22"/>
        </w:rPr>
        <w:t>técnico de 2º grau com experiência comprovada e habilitado perante o</w:t>
      </w:r>
      <w:r>
        <w:rPr>
          <w:rFonts w:ascii="Arial" w:hAnsi="Arial" w:cs="Arial"/>
          <w:bCs/>
          <w:sz w:val="22"/>
          <w:szCs w:val="22"/>
        </w:rPr>
        <w:t xml:space="preserve"> </w:t>
      </w:r>
      <w:r w:rsidRPr="00E908D8">
        <w:rPr>
          <w:rFonts w:ascii="Arial" w:hAnsi="Arial" w:cs="Arial"/>
          <w:bCs/>
          <w:sz w:val="22"/>
          <w:szCs w:val="22"/>
        </w:rPr>
        <w:t>CREA para a atividade.</w:t>
      </w:r>
    </w:p>
    <w:p w14:paraId="2AF83ECD" w14:textId="3AC3CB6B" w:rsidR="00E908D8" w:rsidRPr="00E908D8" w:rsidRDefault="00E908D8" w:rsidP="00E908D8">
      <w:pPr>
        <w:spacing w:line="276" w:lineRule="auto"/>
        <w:jc w:val="both"/>
        <w:rPr>
          <w:rFonts w:ascii="Arial" w:hAnsi="Arial" w:cs="Arial"/>
          <w:bCs/>
          <w:sz w:val="22"/>
          <w:szCs w:val="22"/>
        </w:rPr>
      </w:pPr>
      <w:r w:rsidRPr="00E908D8">
        <w:rPr>
          <w:rFonts w:ascii="Arial" w:hAnsi="Arial" w:cs="Arial"/>
          <w:bCs/>
          <w:sz w:val="22"/>
          <w:szCs w:val="22"/>
        </w:rPr>
        <w:t>Rádio:</w:t>
      </w:r>
      <w:r>
        <w:rPr>
          <w:rFonts w:ascii="Arial" w:hAnsi="Arial" w:cs="Arial"/>
          <w:bCs/>
          <w:sz w:val="22"/>
          <w:szCs w:val="22"/>
        </w:rPr>
        <w:t xml:space="preserve"> </w:t>
      </w:r>
    </w:p>
    <w:p w14:paraId="3264F37B" w14:textId="6119B3D3" w:rsidR="00E908D8" w:rsidRPr="00E908D8" w:rsidRDefault="00E908D8" w:rsidP="00E908D8">
      <w:pPr>
        <w:spacing w:line="276" w:lineRule="auto"/>
        <w:jc w:val="both"/>
        <w:rPr>
          <w:rFonts w:ascii="Arial" w:hAnsi="Arial" w:cs="Arial"/>
          <w:bCs/>
          <w:sz w:val="22"/>
          <w:szCs w:val="22"/>
        </w:rPr>
      </w:pPr>
      <w:r w:rsidRPr="00E908D8">
        <w:rPr>
          <w:rFonts w:ascii="Arial" w:hAnsi="Arial" w:cs="Arial"/>
          <w:bCs/>
          <w:sz w:val="22"/>
          <w:szCs w:val="22"/>
        </w:rPr>
        <w:t>a) Emissora FM classe Especial ou A: o responsável técnico deverá ser</w:t>
      </w:r>
      <w:r>
        <w:rPr>
          <w:rFonts w:ascii="Arial" w:hAnsi="Arial" w:cs="Arial"/>
          <w:bCs/>
          <w:sz w:val="22"/>
          <w:szCs w:val="22"/>
        </w:rPr>
        <w:t xml:space="preserve"> </w:t>
      </w:r>
      <w:r w:rsidRPr="00E908D8">
        <w:rPr>
          <w:rFonts w:ascii="Arial" w:hAnsi="Arial" w:cs="Arial"/>
          <w:bCs/>
          <w:sz w:val="22"/>
          <w:szCs w:val="22"/>
        </w:rPr>
        <w:t>engenheiro habilitado perante o CREA para a atividade.</w:t>
      </w:r>
    </w:p>
    <w:p w14:paraId="0CBB4257" w14:textId="647B98F3" w:rsidR="00E908D8" w:rsidRPr="00E908D8" w:rsidRDefault="00E908D8" w:rsidP="00E908D8">
      <w:pPr>
        <w:spacing w:line="276" w:lineRule="auto"/>
        <w:jc w:val="both"/>
        <w:rPr>
          <w:rFonts w:ascii="Arial" w:hAnsi="Arial" w:cs="Arial"/>
          <w:bCs/>
          <w:sz w:val="22"/>
          <w:szCs w:val="22"/>
        </w:rPr>
      </w:pPr>
      <w:r w:rsidRPr="00E908D8">
        <w:rPr>
          <w:rFonts w:ascii="Arial" w:hAnsi="Arial" w:cs="Arial"/>
          <w:bCs/>
          <w:sz w:val="22"/>
          <w:szCs w:val="22"/>
        </w:rPr>
        <w:t>b) Emissora FM classe B e C: o responsável técnico poderá ser engenheiro</w:t>
      </w:r>
      <w:r>
        <w:rPr>
          <w:rFonts w:ascii="Arial" w:hAnsi="Arial" w:cs="Arial"/>
          <w:bCs/>
          <w:sz w:val="22"/>
          <w:szCs w:val="22"/>
        </w:rPr>
        <w:t xml:space="preserve"> </w:t>
      </w:r>
      <w:r w:rsidRPr="00E908D8">
        <w:rPr>
          <w:rFonts w:ascii="Arial" w:hAnsi="Arial" w:cs="Arial"/>
          <w:bCs/>
          <w:sz w:val="22"/>
          <w:szCs w:val="22"/>
        </w:rPr>
        <w:t>ou técnico de 2º grau com experiência comprovada e habilitado perante o</w:t>
      </w:r>
      <w:r>
        <w:rPr>
          <w:rFonts w:ascii="Arial" w:hAnsi="Arial" w:cs="Arial"/>
          <w:bCs/>
          <w:sz w:val="22"/>
          <w:szCs w:val="22"/>
        </w:rPr>
        <w:t xml:space="preserve"> </w:t>
      </w:r>
      <w:r w:rsidRPr="00E908D8">
        <w:rPr>
          <w:rFonts w:ascii="Arial" w:hAnsi="Arial" w:cs="Arial"/>
          <w:bCs/>
          <w:sz w:val="22"/>
          <w:szCs w:val="22"/>
        </w:rPr>
        <w:t>CREA para a atividade.</w:t>
      </w:r>
    </w:p>
    <w:p w14:paraId="7C8DFE6F" w14:textId="408D6191" w:rsidR="00E908D8" w:rsidRPr="00E908D8" w:rsidRDefault="00E908D8" w:rsidP="00E908D8">
      <w:pPr>
        <w:spacing w:line="276" w:lineRule="auto"/>
        <w:jc w:val="both"/>
        <w:rPr>
          <w:rFonts w:ascii="Arial" w:hAnsi="Arial" w:cs="Arial"/>
          <w:bCs/>
          <w:sz w:val="22"/>
          <w:szCs w:val="22"/>
        </w:rPr>
      </w:pPr>
      <w:r w:rsidRPr="00E908D8">
        <w:rPr>
          <w:rFonts w:ascii="Arial" w:hAnsi="Arial" w:cs="Arial"/>
          <w:bCs/>
          <w:sz w:val="22"/>
          <w:szCs w:val="22"/>
        </w:rPr>
        <w:t>Esclarecemos que os engenheiros aptos a atuar como responsável técnico são</w:t>
      </w:r>
      <w:r>
        <w:rPr>
          <w:rFonts w:ascii="Arial" w:hAnsi="Arial" w:cs="Arial"/>
          <w:bCs/>
          <w:sz w:val="22"/>
          <w:szCs w:val="22"/>
        </w:rPr>
        <w:t xml:space="preserve"> </w:t>
      </w:r>
      <w:r w:rsidRPr="00E908D8">
        <w:rPr>
          <w:rFonts w:ascii="Arial" w:hAnsi="Arial" w:cs="Arial"/>
          <w:bCs/>
          <w:sz w:val="22"/>
          <w:szCs w:val="22"/>
        </w:rPr>
        <w:t>aqueles cadastrados no CREA e habilitados conforme artigo 9º da resolução Confea</w:t>
      </w:r>
      <w:r>
        <w:rPr>
          <w:rFonts w:ascii="Arial" w:hAnsi="Arial" w:cs="Arial"/>
          <w:bCs/>
          <w:sz w:val="22"/>
          <w:szCs w:val="22"/>
        </w:rPr>
        <w:t xml:space="preserve"> </w:t>
      </w:r>
      <w:r w:rsidRPr="00E908D8">
        <w:rPr>
          <w:rFonts w:ascii="Arial" w:hAnsi="Arial" w:cs="Arial"/>
          <w:bCs/>
          <w:sz w:val="22"/>
          <w:szCs w:val="22"/>
        </w:rPr>
        <w:t>nº 218/73. Quanto área de formação não há restrição, mas normalmente os</w:t>
      </w:r>
      <w:r>
        <w:rPr>
          <w:rFonts w:ascii="Arial" w:hAnsi="Arial" w:cs="Arial"/>
          <w:bCs/>
          <w:sz w:val="22"/>
          <w:szCs w:val="22"/>
        </w:rPr>
        <w:t xml:space="preserve"> </w:t>
      </w:r>
      <w:r w:rsidRPr="00E908D8">
        <w:rPr>
          <w:rFonts w:ascii="Arial" w:hAnsi="Arial" w:cs="Arial"/>
          <w:bCs/>
          <w:sz w:val="22"/>
          <w:szCs w:val="22"/>
        </w:rPr>
        <w:t>engenheiros que possuem essa habilitação são os eletricistas, eletrônicos,</w:t>
      </w:r>
      <w:r>
        <w:rPr>
          <w:rFonts w:ascii="Arial" w:hAnsi="Arial" w:cs="Arial"/>
          <w:bCs/>
          <w:sz w:val="22"/>
          <w:szCs w:val="22"/>
        </w:rPr>
        <w:t xml:space="preserve"> </w:t>
      </w:r>
      <w:r w:rsidRPr="00E908D8">
        <w:rPr>
          <w:rFonts w:ascii="Arial" w:hAnsi="Arial" w:cs="Arial"/>
          <w:bCs/>
          <w:sz w:val="22"/>
          <w:szCs w:val="22"/>
        </w:rPr>
        <w:t>comunicação, computação e telecomunicação.</w:t>
      </w:r>
    </w:p>
    <w:p w14:paraId="3A540CA0" w14:textId="77777777" w:rsidR="00E908D8" w:rsidRDefault="00E908D8" w:rsidP="00E908D8">
      <w:pPr>
        <w:spacing w:line="276" w:lineRule="auto"/>
        <w:jc w:val="both"/>
        <w:rPr>
          <w:rFonts w:ascii="Arial" w:hAnsi="Arial" w:cs="Arial"/>
          <w:bCs/>
          <w:sz w:val="22"/>
          <w:szCs w:val="22"/>
        </w:rPr>
      </w:pPr>
      <w:r w:rsidRPr="00E908D8">
        <w:rPr>
          <w:rFonts w:ascii="Arial" w:hAnsi="Arial" w:cs="Arial"/>
          <w:bCs/>
          <w:sz w:val="22"/>
          <w:szCs w:val="22"/>
        </w:rPr>
        <w:lastRenderedPageBreak/>
        <w:t>Já os técnicos de 2º grau devem ser cadastrados no CREA e habilitados</w:t>
      </w:r>
      <w:r>
        <w:rPr>
          <w:rFonts w:ascii="Arial" w:hAnsi="Arial" w:cs="Arial"/>
          <w:bCs/>
          <w:sz w:val="22"/>
          <w:szCs w:val="22"/>
        </w:rPr>
        <w:t xml:space="preserve"> </w:t>
      </w:r>
      <w:r w:rsidRPr="00E908D8">
        <w:rPr>
          <w:rFonts w:ascii="Arial" w:hAnsi="Arial" w:cs="Arial"/>
          <w:bCs/>
          <w:sz w:val="22"/>
          <w:szCs w:val="22"/>
        </w:rPr>
        <w:t>conforme artigo 4º da resolução Confea nº 278/83 e nos artigos 3º e 4º do Decreto</w:t>
      </w:r>
      <w:r>
        <w:rPr>
          <w:rFonts w:ascii="Arial" w:hAnsi="Arial" w:cs="Arial"/>
          <w:bCs/>
          <w:sz w:val="22"/>
          <w:szCs w:val="22"/>
        </w:rPr>
        <w:t xml:space="preserve"> </w:t>
      </w:r>
      <w:r w:rsidRPr="00E908D8">
        <w:rPr>
          <w:rFonts w:ascii="Arial" w:hAnsi="Arial" w:cs="Arial"/>
          <w:bCs/>
          <w:sz w:val="22"/>
          <w:szCs w:val="22"/>
        </w:rPr>
        <w:t>90.922/85, circunscritos a modalidade eletrônica</w:t>
      </w:r>
      <w:r>
        <w:rPr>
          <w:rFonts w:ascii="Arial" w:hAnsi="Arial" w:cs="Arial"/>
          <w:bCs/>
          <w:sz w:val="22"/>
          <w:szCs w:val="22"/>
        </w:rPr>
        <w:t xml:space="preserve"> </w:t>
      </w:r>
    </w:p>
    <w:p w14:paraId="396AE32C" w14:textId="77777777" w:rsidR="00E908D8" w:rsidRDefault="00E908D8" w:rsidP="00E908D8">
      <w:pPr>
        <w:spacing w:line="276" w:lineRule="auto"/>
        <w:jc w:val="both"/>
        <w:rPr>
          <w:rFonts w:ascii="Arial" w:hAnsi="Arial" w:cs="Arial"/>
          <w:bCs/>
          <w:sz w:val="22"/>
          <w:szCs w:val="22"/>
        </w:rPr>
      </w:pPr>
    </w:p>
    <w:p w14:paraId="498E3F8F" w14:textId="45752074" w:rsidR="00E908D8" w:rsidRPr="00E908D8" w:rsidRDefault="00E908D8" w:rsidP="00E908D8">
      <w:pPr>
        <w:spacing w:line="276" w:lineRule="auto"/>
        <w:ind w:firstLine="708"/>
        <w:jc w:val="both"/>
        <w:rPr>
          <w:rFonts w:ascii="Arial" w:hAnsi="Arial" w:cs="Arial"/>
          <w:bCs/>
          <w:sz w:val="22"/>
          <w:szCs w:val="22"/>
        </w:rPr>
      </w:pPr>
      <w:r w:rsidRPr="00E908D8">
        <w:rPr>
          <w:rFonts w:ascii="Arial" w:hAnsi="Arial" w:cs="Arial"/>
          <w:bCs/>
          <w:sz w:val="22"/>
          <w:szCs w:val="22"/>
        </w:rPr>
        <w:t>Em todos os casos, seja técnico de 2° grau ou engenheiro, o profissional deve:</w:t>
      </w:r>
    </w:p>
    <w:p w14:paraId="71292F6E" w14:textId="77777777" w:rsidR="00E908D8" w:rsidRPr="00E908D8" w:rsidRDefault="00E908D8" w:rsidP="00E908D8">
      <w:pPr>
        <w:spacing w:line="276" w:lineRule="auto"/>
        <w:jc w:val="both"/>
        <w:rPr>
          <w:rFonts w:ascii="Arial" w:hAnsi="Arial" w:cs="Arial"/>
          <w:bCs/>
          <w:sz w:val="22"/>
          <w:szCs w:val="22"/>
        </w:rPr>
      </w:pPr>
      <w:r w:rsidRPr="00E908D8">
        <w:rPr>
          <w:rFonts w:ascii="Arial" w:hAnsi="Arial" w:cs="Arial"/>
          <w:bCs/>
          <w:sz w:val="22"/>
          <w:szCs w:val="22"/>
        </w:rPr>
        <w:t>a) Estar registrado ou ter visto efetivado no CREA da circunscrição de onde</w:t>
      </w:r>
    </w:p>
    <w:p w14:paraId="540D9109" w14:textId="77777777" w:rsidR="00E908D8" w:rsidRPr="00E908D8" w:rsidRDefault="00E908D8" w:rsidP="00E908D8">
      <w:pPr>
        <w:spacing w:line="276" w:lineRule="auto"/>
        <w:jc w:val="both"/>
        <w:rPr>
          <w:rFonts w:ascii="Arial" w:hAnsi="Arial" w:cs="Arial"/>
          <w:bCs/>
          <w:sz w:val="22"/>
          <w:szCs w:val="22"/>
        </w:rPr>
      </w:pPr>
      <w:r w:rsidRPr="00E908D8">
        <w:rPr>
          <w:rFonts w:ascii="Arial" w:hAnsi="Arial" w:cs="Arial"/>
          <w:bCs/>
          <w:sz w:val="22"/>
          <w:szCs w:val="22"/>
        </w:rPr>
        <w:t>está situada a estação de transmissão;</w:t>
      </w:r>
    </w:p>
    <w:p w14:paraId="3E624E1E" w14:textId="4BB6D63C" w:rsidR="00E908D8" w:rsidRPr="00E908D8" w:rsidRDefault="00E908D8" w:rsidP="00E908D8">
      <w:pPr>
        <w:spacing w:line="276" w:lineRule="auto"/>
        <w:jc w:val="both"/>
        <w:rPr>
          <w:rFonts w:ascii="Arial" w:hAnsi="Arial" w:cs="Arial"/>
          <w:bCs/>
          <w:sz w:val="22"/>
          <w:szCs w:val="22"/>
        </w:rPr>
      </w:pPr>
      <w:r w:rsidRPr="00E908D8">
        <w:rPr>
          <w:rFonts w:ascii="Arial" w:hAnsi="Arial" w:cs="Arial"/>
          <w:bCs/>
          <w:sz w:val="22"/>
          <w:szCs w:val="22"/>
        </w:rPr>
        <w:t>b) Manter um perfil cadastrado e atualizado no Sistemas Interativos</w:t>
      </w:r>
      <w:r>
        <w:rPr>
          <w:rFonts w:ascii="Arial" w:hAnsi="Arial" w:cs="Arial"/>
          <w:bCs/>
          <w:sz w:val="22"/>
          <w:szCs w:val="22"/>
        </w:rPr>
        <w:t xml:space="preserve"> </w:t>
      </w:r>
      <w:r w:rsidRPr="00E908D8">
        <w:rPr>
          <w:rFonts w:ascii="Arial" w:hAnsi="Arial" w:cs="Arial"/>
          <w:bCs/>
          <w:sz w:val="22"/>
          <w:szCs w:val="22"/>
        </w:rPr>
        <w:t xml:space="preserve">da Anatel, o que pode ser realizado em: </w:t>
      </w:r>
      <w:hyperlink r:id="rId9" w:history="1">
        <w:r w:rsidRPr="00601D26">
          <w:rPr>
            <w:rStyle w:val="Hyperlink"/>
            <w:rFonts w:ascii="Arial" w:hAnsi="Arial" w:cs="Arial"/>
            <w:bCs/>
            <w:sz w:val="22"/>
            <w:szCs w:val="22"/>
          </w:rPr>
          <w:t>sistemas.anatel.gov.br/mosaico</w:t>
        </w:r>
      </w:hyperlink>
      <w:r w:rsidRPr="00E908D8">
        <w:rPr>
          <w:rFonts w:ascii="Arial" w:hAnsi="Arial" w:cs="Arial"/>
          <w:bCs/>
          <w:sz w:val="22"/>
          <w:szCs w:val="22"/>
        </w:rPr>
        <w:t>;</w:t>
      </w:r>
      <w:r w:rsidR="00601D26">
        <w:rPr>
          <w:rFonts w:ascii="Arial" w:hAnsi="Arial" w:cs="Arial"/>
          <w:bCs/>
          <w:sz w:val="22"/>
          <w:szCs w:val="22"/>
        </w:rPr>
        <w:t xml:space="preserve"> </w:t>
      </w:r>
    </w:p>
    <w:p w14:paraId="7809AEC8" w14:textId="58CC7B37" w:rsidR="00E908D8" w:rsidRPr="00E908D8" w:rsidRDefault="00E908D8" w:rsidP="00E908D8">
      <w:pPr>
        <w:spacing w:line="276" w:lineRule="auto"/>
        <w:jc w:val="both"/>
        <w:rPr>
          <w:rFonts w:ascii="Arial" w:hAnsi="Arial" w:cs="Arial"/>
          <w:bCs/>
          <w:sz w:val="22"/>
          <w:szCs w:val="22"/>
        </w:rPr>
      </w:pPr>
      <w:r w:rsidRPr="00E908D8">
        <w:rPr>
          <w:rFonts w:ascii="Arial" w:hAnsi="Arial" w:cs="Arial"/>
          <w:bCs/>
          <w:sz w:val="22"/>
          <w:szCs w:val="22"/>
        </w:rPr>
        <w:t>c) Apresentar Anotação de Responsabilidade Técnica (ART) de “Cargo ou</w:t>
      </w:r>
      <w:r>
        <w:rPr>
          <w:rFonts w:ascii="Arial" w:hAnsi="Arial" w:cs="Arial"/>
          <w:bCs/>
          <w:sz w:val="22"/>
          <w:szCs w:val="22"/>
        </w:rPr>
        <w:t xml:space="preserve"> </w:t>
      </w:r>
      <w:r w:rsidRPr="00E908D8">
        <w:rPr>
          <w:rFonts w:ascii="Arial" w:hAnsi="Arial" w:cs="Arial"/>
          <w:bCs/>
          <w:sz w:val="22"/>
          <w:szCs w:val="22"/>
        </w:rPr>
        <w:t>Função”, registrada no CREA da circunscrição de onde está situada a</w:t>
      </w:r>
      <w:r>
        <w:rPr>
          <w:rFonts w:ascii="Arial" w:hAnsi="Arial" w:cs="Arial"/>
          <w:bCs/>
          <w:sz w:val="22"/>
          <w:szCs w:val="22"/>
        </w:rPr>
        <w:t xml:space="preserve"> </w:t>
      </w:r>
      <w:r w:rsidRPr="00E908D8">
        <w:rPr>
          <w:rFonts w:ascii="Arial" w:hAnsi="Arial" w:cs="Arial"/>
          <w:bCs/>
          <w:sz w:val="22"/>
          <w:szCs w:val="22"/>
        </w:rPr>
        <w:t>estação de transmissão, de acordo com o seguinte texto de referência:</w:t>
      </w:r>
      <w:r>
        <w:rPr>
          <w:rFonts w:ascii="Arial" w:hAnsi="Arial" w:cs="Arial"/>
          <w:bCs/>
          <w:sz w:val="22"/>
          <w:szCs w:val="22"/>
        </w:rPr>
        <w:t xml:space="preserve"> </w:t>
      </w:r>
      <w:r w:rsidRPr="00E908D8">
        <w:rPr>
          <w:rFonts w:ascii="Arial" w:hAnsi="Arial" w:cs="Arial"/>
          <w:bCs/>
          <w:sz w:val="22"/>
          <w:szCs w:val="22"/>
        </w:rPr>
        <w:t>“Atuação como Responsável Técnico pela Supervisão da Operação da</w:t>
      </w:r>
      <w:r>
        <w:rPr>
          <w:rFonts w:ascii="Arial" w:hAnsi="Arial" w:cs="Arial"/>
          <w:bCs/>
          <w:sz w:val="22"/>
          <w:szCs w:val="22"/>
        </w:rPr>
        <w:t xml:space="preserve"> </w:t>
      </w:r>
      <w:r w:rsidRPr="00E908D8">
        <w:rPr>
          <w:rFonts w:ascii="Arial" w:hAnsi="Arial" w:cs="Arial"/>
          <w:bCs/>
          <w:sz w:val="22"/>
          <w:szCs w:val="22"/>
        </w:rPr>
        <w:t>Estação de Transmissão de &lt;TV Digital ou Rádio FM&gt; da Câmara dos</w:t>
      </w:r>
      <w:r>
        <w:rPr>
          <w:rFonts w:ascii="Arial" w:hAnsi="Arial" w:cs="Arial"/>
          <w:bCs/>
          <w:sz w:val="22"/>
          <w:szCs w:val="22"/>
        </w:rPr>
        <w:t xml:space="preserve"> </w:t>
      </w:r>
      <w:r w:rsidRPr="00E908D8">
        <w:rPr>
          <w:rFonts w:ascii="Arial" w:hAnsi="Arial" w:cs="Arial"/>
          <w:bCs/>
          <w:sz w:val="22"/>
          <w:szCs w:val="22"/>
        </w:rPr>
        <w:t>Deputados em &lt;município&gt; - &lt;uf&gt;”;</w:t>
      </w:r>
    </w:p>
    <w:p w14:paraId="0B82ECBA" w14:textId="69B4F08D" w:rsidR="00601D26" w:rsidRDefault="00E908D8" w:rsidP="00E908D8">
      <w:pPr>
        <w:spacing w:line="276" w:lineRule="auto"/>
        <w:jc w:val="both"/>
        <w:rPr>
          <w:rFonts w:ascii="Arial" w:hAnsi="Arial" w:cs="Arial"/>
          <w:bCs/>
          <w:sz w:val="22"/>
          <w:szCs w:val="22"/>
        </w:rPr>
      </w:pPr>
      <w:r w:rsidRPr="00E908D8">
        <w:rPr>
          <w:rFonts w:ascii="Arial" w:hAnsi="Arial" w:cs="Arial"/>
          <w:bCs/>
          <w:sz w:val="22"/>
          <w:szCs w:val="22"/>
        </w:rPr>
        <w:t>d) Apresentar o Formulário de indicação de Responsável Técnico</w:t>
      </w:r>
      <w:r>
        <w:rPr>
          <w:rFonts w:ascii="Arial" w:hAnsi="Arial" w:cs="Arial"/>
          <w:bCs/>
          <w:sz w:val="22"/>
          <w:szCs w:val="22"/>
        </w:rPr>
        <w:t xml:space="preserve"> </w:t>
      </w:r>
      <w:r w:rsidRPr="00E908D8">
        <w:rPr>
          <w:rFonts w:ascii="Arial" w:hAnsi="Arial" w:cs="Arial"/>
          <w:bCs/>
          <w:sz w:val="22"/>
          <w:szCs w:val="22"/>
        </w:rPr>
        <w:t>devidamente preenchido. O modelo desse formulário está disponível em:</w:t>
      </w:r>
      <w:r>
        <w:rPr>
          <w:rFonts w:ascii="Arial" w:hAnsi="Arial" w:cs="Arial"/>
          <w:bCs/>
          <w:sz w:val="22"/>
          <w:szCs w:val="22"/>
        </w:rPr>
        <w:t xml:space="preserve">  </w:t>
      </w:r>
      <w:hyperlink r:id="rId10" w:history="1">
        <w:r w:rsidR="00601D26" w:rsidRPr="007812F2">
          <w:rPr>
            <w:rStyle w:val="Hyperlink"/>
            <w:rFonts w:ascii="Arial" w:hAnsi="Arial" w:cs="Arial"/>
            <w:bCs/>
            <w:sz w:val="22"/>
            <w:szCs w:val="22"/>
          </w:rPr>
          <w:t>www.camara.leg.br/redelegislativa/docs</w:t>
        </w:r>
      </w:hyperlink>
      <w:r w:rsidR="00601D26">
        <w:rPr>
          <w:rFonts w:ascii="Arial" w:hAnsi="Arial" w:cs="Arial"/>
          <w:bCs/>
          <w:sz w:val="22"/>
          <w:szCs w:val="22"/>
        </w:rPr>
        <w:t>;</w:t>
      </w:r>
    </w:p>
    <w:p w14:paraId="5DDB1B84" w14:textId="271C5368" w:rsidR="00E908D8" w:rsidRPr="00E908D8" w:rsidRDefault="00E908D8" w:rsidP="00E908D8">
      <w:pPr>
        <w:spacing w:line="276" w:lineRule="auto"/>
        <w:jc w:val="both"/>
        <w:rPr>
          <w:rFonts w:ascii="Arial" w:hAnsi="Arial" w:cs="Arial"/>
          <w:bCs/>
          <w:sz w:val="22"/>
          <w:szCs w:val="22"/>
        </w:rPr>
      </w:pPr>
      <w:r w:rsidRPr="00E908D8">
        <w:rPr>
          <w:rFonts w:ascii="Arial" w:hAnsi="Arial" w:cs="Arial"/>
          <w:bCs/>
          <w:sz w:val="22"/>
          <w:szCs w:val="22"/>
        </w:rPr>
        <w:t xml:space="preserve">e) Apresentar a Certidão de Registro e Quitação do CREA, a qual indicará </w:t>
      </w:r>
      <w:proofErr w:type="gramStart"/>
      <w:r w:rsidRPr="00E908D8">
        <w:rPr>
          <w:rFonts w:ascii="Arial" w:hAnsi="Arial" w:cs="Arial"/>
          <w:bCs/>
          <w:sz w:val="22"/>
          <w:szCs w:val="22"/>
        </w:rPr>
        <w:t>as</w:t>
      </w:r>
      <w:r>
        <w:rPr>
          <w:rFonts w:ascii="Arial" w:hAnsi="Arial" w:cs="Arial"/>
          <w:bCs/>
          <w:sz w:val="22"/>
          <w:szCs w:val="22"/>
        </w:rPr>
        <w:t xml:space="preserve">  </w:t>
      </w:r>
      <w:r w:rsidRPr="00E908D8">
        <w:rPr>
          <w:rFonts w:ascii="Arial" w:hAnsi="Arial" w:cs="Arial"/>
          <w:bCs/>
          <w:sz w:val="22"/>
          <w:szCs w:val="22"/>
        </w:rPr>
        <w:t>atribuições</w:t>
      </w:r>
      <w:proofErr w:type="gramEnd"/>
      <w:r w:rsidRPr="00E908D8">
        <w:rPr>
          <w:rFonts w:ascii="Arial" w:hAnsi="Arial" w:cs="Arial"/>
          <w:bCs/>
          <w:sz w:val="22"/>
          <w:szCs w:val="22"/>
        </w:rPr>
        <w:t xml:space="preserve"> do profissional de acordo com os artigos das resoluções do</w:t>
      </w:r>
      <w:r>
        <w:rPr>
          <w:rFonts w:ascii="Arial" w:hAnsi="Arial" w:cs="Arial"/>
          <w:bCs/>
          <w:sz w:val="22"/>
          <w:szCs w:val="22"/>
        </w:rPr>
        <w:t xml:space="preserve"> </w:t>
      </w:r>
      <w:r w:rsidRPr="00E908D8">
        <w:rPr>
          <w:rFonts w:ascii="Arial" w:hAnsi="Arial" w:cs="Arial"/>
          <w:bCs/>
          <w:sz w:val="22"/>
          <w:szCs w:val="22"/>
        </w:rPr>
        <w:t>Confea.</w:t>
      </w:r>
    </w:p>
    <w:p w14:paraId="5B5F46D1" w14:textId="7171A09C" w:rsidR="00E908D8" w:rsidRDefault="00E908D8" w:rsidP="00E908D8">
      <w:pPr>
        <w:spacing w:line="276" w:lineRule="auto"/>
        <w:jc w:val="both"/>
        <w:rPr>
          <w:rFonts w:ascii="Arial" w:hAnsi="Arial" w:cs="Arial"/>
          <w:bCs/>
          <w:sz w:val="22"/>
          <w:szCs w:val="22"/>
        </w:rPr>
      </w:pPr>
      <w:r w:rsidRPr="00E908D8">
        <w:rPr>
          <w:rFonts w:ascii="Arial" w:hAnsi="Arial" w:cs="Arial"/>
          <w:bCs/>
          <w:sz w:val="22"/>
          <w:szCs w:val="22"/>
        </w:rPr>
        <w:t>Quanto à elaboração de projetos técnicos de rádio e TV, em todas as classes,</w:t>
      </w:r>
      <w:r>
        <w:rPr>
          <w:rFonts w:ascii="Arial" w:hAnsi="Arial" w:cs="Arial"/>
          <w:bCs/>
          <w:sz w:val="22"/>
          <w:szCs w:val="22"/>
        </w:rPr>
        <w:t xml:space="preserve"> </w:t>
      </w:r>
      <w:r w:rsidRPr="00E908D8">
        <w:rPr>
          <w:rFonts w:ascii="Arial" w:hAnsi="Arial" w:cs="Arial"/>
          <w:bCs/>
          <w:sz w:val="22"/>
          <w:szCs w:val="22"/>
        </w:rPr>
        <w:t>esclarecemos que deverá ser emitida a Anotação de Responsabilidade Técnica (ART)</w:t>
      </w:r>
      <w:r>
        <w:rPr>
          <w:rFonts w:ascii="Arial" w:hAnsi="Arial" w:cs="Arial"/>
          <w:bCs/>
          <w:sz w:val="22"/>
          <w:szCs w:val="22"/>
        </w:rPr>
        <w:t xml:space="preserve"> </w:t>
      </w:r>
      <w:r w:rsidRPr="00E908D8">
        <w:rPr>
          <w:rFonts w:ascii="Arial" w:hAnsi="Arial" w:cs="Arial"/>
          <w:bCs/>
          <w:sz w:val="22"/>
          <w:szCs w:val="22"/>
        </w:rPr>
        <w:t>de “Obra ou Serviço” por engenheiro habilitado junto ao CREA.</w:t>
      </w:r>
    </w:p>
    <w:p w14:paraId="0FB2C8C2" w14:textId="77777777" w:rsidR="00E908D8" w:rsidRPr="00E908D8" w:rsidRDefault="00E908D8" w:rsidP="00E908D8">
      <w:pPr>
        <w:spacing w:line="276" w:lineRule="auto"/>
        <w:jc w:val="both"/>
        <w:rPr>
          <w:rFonts w:ascii="Arial" w:hAnsi="Arial" w:cs="Arial"/>
          <w:bCs/>
          <w:sz w:val="22"/>
          <w:szCs w:val="22"/>
        </w:rPr>
      </w:pPr>
    </w:p>
    <w:p w14:paraId="783F49DC" w14:textId="376FC707" w:rsidR="00E908D8" w:rsidRPr="00E908D8" w:rsidRDefault="00E908D8" w:rsidP="00E908D8">
      <w:pPr>
        <w:spacing w:line="276" w:lineRule="auto"/>
        <w:ind w:firstLine="284"/>
        <w:jc w:val="both"/>
        <w:rPr>
          <w:rFonts w:ascii="Arial" w:hAnsi="Arial" w:cs="Arial"/>
          <w:bCs/>
          <w:sz w:val="22"/>
          <w:szCs w:val="22"/>
        </w:rPr>
      </w:pPr>
      <w:r w:rsidRPr="00E908D8">
        <w:rPr>
          <w:rFonts w:ascii="Arial" w:hAnsi="Arial" w:cs="Arial"/>
          <w:bCs/>
          <w:sz w:val="22"/>
          <w:szCs w:val="22"/>
        </w:rPr>
        <w:t xml:space="preserve">Ressaltamos que todas as </w:t>
      </w:r>
      <w:proofErr w:type="spellStart"/>
      <w:r w:rsidRPr="00E908D8">
        <w:rPr>
          <w:rFonts w:ascii="Arial" w:hAnsi="Arial" w:cs="Arial"/>
          <w:bCs/>
          <w:sz w:val="22"/>
          <w:szCs w:val="22"/>
        </w:rPr>
        <w:t>ARTs</w:t>
      </w:r>
      <w:proofErr w:type="spellEnd"/>
      <w:r w:rsidRPr="00E908D8">
        <w:rPr>
          <w:rFonts w:ascii="Arial" w:hAnsi="Arial" w:cs="Arial"/>
          <w:bCs/>
          <w:sz w:val="22"/>
          <w:szCs w:val="22"/>
        </w:rPr>
        <w:t xml:space="preserve"> devem ser assinadas pelo profissional</w:t>
      </w:r>
      <w:r>
        <w:rPr>
          <w:rFonts w:ascii="Arial" w:hAnsi="Arial" w:cs="Arial"/>
          <w:bCs/>
          <w:sz w:val="22"/>
          <w:szCs w:val="22"/>
        </w:rPr>
        <w:t xml:space="preserve"> </w:t>
      </w:r>
      <w:r w:rsidRPr="00E908D8">
        <w:rPr>
          <w:rFonts w:ascii="Arial" w:hAnsi="Arial" w:cs="Arial"/>
          <w:bCs/>
          <w:sz w:val="22"/>
          <w:szCs w:val="22"/>
        </w:rPr>
        <w:t>contratado e pelo representante legal da Câmara Municipal (ou da Assembleia), na</w:t>
      </w:r>
      <w:r>
        <w:rPr>
          <w:rFonts w:ascii="Arial" w:hAnsi="Arial" w:cs="Arial"/>
          <w:bCs/>
          <w:sz w:val="22"/>
          <w:szCs w:val="22"/>
        </w:rPr>
        <w:t xml:space="preserve"> </w:t>
      </w:r>
      <w:r w:rsidRPr="00E908D8">
        <w:rPr>
          <w:rFonts w:ascii="Arial" w:hAnsi="Arial" w:cs="Arial"/>
          <w:bCs/>
          <w:sz w:val="22"/>
          <w:szCs w:val="22"/>
        </w:rPr>
        <w:t>qualidade de contratante.</w:t>
      </w:r>
    </w:p>
    <w:p w14:paraId="671E86E3" w14:textId="77777777" w:rsidR="00E908D8" w:rsidRPr="00E908D8" w:rsidRDefault="00E908D8" w:rsidP="00E908D8">
      <w:pPr>
        <w:spacing w:line="276" w:lineRule="auto"/>
        <w:jc w:val="both"/>
        <w:rPr>
          <w:rFonts w:ascii="Arial" w:hAnsi="Arial" w:cs="Arial"/>
          <w:b/>
          <w:sz w:val="22"/>
          <w:szCs w:val="22"/>
          <w:u w:val="single"/>
        </w:rPr>
      </w:pPr>
    </w:p>
    <w:p w14:paraId="40673F3A" w14:textId="50724678" w:rsidR="00D0083F" w:rsidRPr="00E908D8" w:rsidRDefault="00D0083F" w:rsidP="00751739">
      <w:pPr>
        <w:pStyle w:val="PargrafodaLista"/>
        <w:numPr>
          <w:ilvl w:val="1"/>
          <w:numId w:val="9"/>
        </w:numPr>
        <w:spacing w:line="276" w:lineRule="auto"/>
        <w:ind w:left="0" w:firstLine="360"/>
        <w:jc w:val="both"/>
        <w:rPr>
          <w:rFonts w:ascii="Arial" w:hAnsi="Arial" w:cs="Arial"/>
          <w:bCs/>
          <w:sz w:val="22"/>
          <w:szCs w:val="22"/>
        </w:rPr>
      </w:pPr>
      <w:r w:rsidRPr="00E908D8">
        <w:rPr>
          <w:rFonts w:ascii="Arial" w:hAnsi="Arial" w:cs="Arial"/>
          <w:bCs/>
          <w:sz w:val="22"/>
          <w:szCs w:val="22"/>
        </w:rPr>
        <w:t>A contratada ficará responsável pela execução dos seguintes itens, sem</w:t>
      </w:r>
      <w:r w:rsidR="00E908D8" w:rsidRPr="00E908D8">
        <w:rPr>
          <w:rFonts w:ascii="Arial" w:hAnsi="Arial" w:cs="Arial"/>
          <w:bCs/>
          <w:sz w:val="22"/>
          <w:szCs w:val="22"/>
        </w:rPr>
        <w:t xml:space="preserve"> </w:t>
      </w:r>
      <w:r w:rsidRPr="00E908D8">
        <w:rPr>
          <w:rFonts w:ascii="Arial" w:hAnsi="Arial" w:cs="Arial"/>
          <w:bCs/>
          <w:sz w:val="22"/>
          <w:szCs w:val="22"/>
        </w:rPr>
        <w:t>prejuízo de outros que surgirão:</w:t>
      </w:r>
    </w:p>
    <w:p w14:paraId="660F45FF" w14:textId="0E489ED6" w:rsidR="00D0083F" w:rsidRDefault="00D0083F" w:rsidP="002C5F99">
      <w:pPr>
        <w:pStyle w:val="Nvel02"/>
      </w:pPr>
      <w:r w:rsidRPr="00D0083F">
        <w:t>Elaborar todos os Projetos Técnicos, Laudos ou Pareceres necessários para implantação, regularização, modificação ou modernização de Sistemas de Transmissão, Gestão de Sinal e Sistemas de TV Digital Câmara Municipal de Santa Barbara do Oeste;</w:t>
      </w:r>
    </w:p>
    <w:p w14:paraId="7BCBC7A0" w14:textId="25760060" w:rsidR="00D0083F" w:rsidRDefault="00D0083F" w:rsidP="002C5F99">
      <w:pPr>
        <w:pStyle w:val="Nvel02"/>
      </w:pPr>
      <w:r w:rsidRPr="00D0083F">
        <w:t>Elaborar, quando requisitado, os descritivos técnicos de equipamentos e serviços a serem adquiridos ou contratados pela Câmara Municipal de Santa Barbara do Oeste relacionados aos meios de comunicação da casa;</w:t>
      </w:r>
    </w:p>
    <w:p w14:paraId="338CDF9A" w14:textId="0D92ACA8" w:rsidR="00D0083F" w:rsidRDefault="00D0083F" w:rsidP="002C5F99">
      <w:pPr>
        <w:pStyle w:val="Nvel02"/>
      </w:pPr>
      <w:r w:rsidRPr="00D0083F">
        <w:t>Disponibilizar Profissional com Graduação em Engenharia Elétrica, Telecomunicações ou Equivalente, com habilitações nos artigos 8° e 9° da resolução 218, de 29/06/1973 do CONFEA / CREA, para atuar como Responsável Técnico pela Operação do Sistema de Transmissão da TV Câmara Santa Barbara do Oeste no Canal 35 com Tecnologia Digital, e prestar acompanhamento na operação dos canais disponíveis em Operadoras de TV por Assinatura e Streaming via Internet utilizados pela Câmara Municipal de Santa Barbara do Oeste para transmissões de vídeo e áudio;</w:t>
      </w:r>
    </w:p>
    <w:p w14:paraId="15A4D104" w14:textId="500475F6" w:rsidR="00D0083F" w:rsidRDefault="00D0083F" w:rsidP="002C5F99">
      <w:pPr>
        <w:pStyle w:val="Nvel02"/>
      </w:pPr>
      <w:r w:rsidRPr="00D0083F">
        <w:t>O profissional indicado pela Licitante para execução dos serviços deverá possuir Registro junto ao Sistema Mosaico da Anatel, preencher e remeter os formulários de indicação de Responsável Técnico e a ART – Anotação de Responsabilidade Técnica para a Coordenação da Rede Legislativa de Rádio e TV da Câmara dos Deputados;</w:t>
      </w:r>
    </w:p>
    <w:p w14:paraId="3F2CEA69" w14:textId="7FA8C4DC" w:rsidR="00D0083F" w:rsidRDefault="00D0083F" w:rsidP="002C5F99">
      <w:pPr>
        <w:pStyle w:val="Nvel02"/>
      </w:pPr>
      <w:r w:rsidRPr="00D0083F">
        <w:lastRenderedPageBreak/>
        <w:t>Verificar, analisar e avaliar, com periodicidade Trimestral, o funcionamento de todos os equipamentos existentes nos Sistemas Técnicos, e, quando necessário, propor a realização de manutenções preventivas ou preditivas, para prolongar a vida útil dos equipamentos;</w:t>
      </w:r>
    </w:p>
    <w:p w14:paraId="217A8E73" w14:textId="24ED3140" w:rsidR="00D0083F" w:rsidRDefault="00D0083F" w:rsidP="002C5F99">
      <w:pPr>
        <w:pStyle w:val="Nvel02"/>
      </w:pPr>
      <w:r w:rsidRPr="00D0083F">
        <w:t>Deverá ser emitido um relatório simplificado, relacionando todos os equipamentos avaliados, indicando a situação de funcionamento, com eventuais recomendações de manutenções;</w:t>
      </w:r>
    </w:p>
    <w:p w14:paraId="45CEEE81" w14:textId="77777777" w:rsidR="00D0083F" w:rsidRDefault="00D0083F" w:rsidP="002C5F99">
      <w:pPr>
        <w:pStyle w:val="Nvel02"/>
      </w:pPr>
      <w:r w:rsidRPr="00D0083F">
        <w:t>Monitorar remotamente, através do sistema de telemetria e por</w:t>
      </w:r>
      <w:r>
        <w:t xml:space="preserve"> </w:t>
      </w:r>
      <w:r w:rsidRPr="00D0083F">
        <w:t>acesso remoto, o funcionamento dos equipamentos de transmissão,</w:t>
      </w:r>
      <w:r>
        <w:t xml:space="preserve"> </w:t>
      </w:r>
      <w:r w:rsidRPr="00D0083F">
        <w:t>programando o envio de alarmes quando da ocorrência de falhas de</w:t>
      </w:r>
      <w:r>
        <w:t xml:space="preserve"> </w:t>
      </w:r>
      <w:r w:rsidRPr="00D0083F">
        <w:t>funcionamento, em acordo com as limitações dos equipamentos;</w:t>
      </w:r>
    </w:p>
    <w:p w14:paraId="416F3EF9" w14:textId="0D6974E5" w:rsidR="002C5F99" w:rsidRPr="002C5F99" w:rsidRDefault="00D0083F" w:rsidP="002C5F99">
      <w:pPr>
        <w:pStyle w:val="Nvel02"/>
      </w:pPr>
      <w:r w:rsidRPr="002C5F99">
        <w:t>O profissional engenheiro(a) indicado pela Contratada ficará responsável por</w:t>
      </w:r>
      <w:r w:rsidR="002C5F99">
        <w:t xml:space="preserve"> </w:t>
      </w:r>
      <w:r w:rsidRPr="002C5F99">
        <w:t>executar os seguintes serviços, mediante a demanda e necessidades da Contratante:</w:t>
      </w:r>
      <w:r w:rsidRPr="002C5F99">
        <w:br/>
      </w:r>
    </w:p>
    <w:p w14:paraId="6E60DA98" w14:textId="69741501" w:rsidR="002C5F99" w:rsidRPr="002C5F99" w:rsidRDefault="00D0083F" w:rsidP="002C5F99">
      <w:pPr>
        <w:pStyle w:val="Nvel02"/>
      </w:pPr>
      <w:r w:rsidRPr="002C5F99">
        <w:t>Realizar Visitas Técnicas Presenciais mensais às instalações dos</w:t>
      </w:r>
      <w:r w:rsidR="002C5F99">
        <w:t xml:space="preserve"> </w:t>
      </w:r>
      <w:r w:rsidRPr="002C5F99">
        <w:t>Sistemas de Transmissão, conforme cronograma definido em conjunto</w:t>
      </w:r>
      <w:r w:rsidR="002C5F99">
        <w:t xml:space="preserve"> </w:t>
      </w:r>
      <w:r w:rsidRPr="002C5F99">
        <w:t>com a coordenação da TV Câmara, ou sempre que solicitado e</w:t>
      </w:r>
      <w:r w:rsidR="002C5F99">
        <w:t xml:space="preserve"> </w:t>
      </w:r>
      <w:r w:rsidR="002C5F99" w:rsidRPr="002C5F99">
        <w:t>necessário</w:t>
      </w:r>
      <w:r w:rsidRPr="002C5F99">
        <w:t>, no prazo de até 48 horas após a formalização do pedido</w:t>
      </w:r>
      <w:r w:rsidRPr="002C5F99">
        <w:br/>
        <w:t>realizado pela direção;</w:t>
      </w:r>
    </w:p>
    <w:p w14:paraId="3920AB81" w14:textId="60A34DE9" w:rsidR="002C5F99" w:rsidRDefault="00D0083F" w:rsidP="002C5F99">
      <w:pPr>
        <w:pStyle w:val="Nvel02"/>
      </w:pPr>
      <w:r w:rsidRPr="002C5F99">
        <w:t>Prestar Assessoria e Consultoria Técnica, relacionados aos</w:t>
      </w:r>
      <w:r w:rsidR="002C5F99">
        <w:t xml:space="preserve"> </w:t>
      </w:r>
      <w:r w:rsidRPr="002C5F99">
        <w:t>Sistemas Técnicos, com o objetivo de elucidar dúvidas e prestar</w:t>
      </w:r>
      <w:r w:rsidR="002C5F99">
        <w:t xml:space="preserve"> </w:t>
      </w:r>
      <w:r w:rsidRPr="002C5F99">
        <w:t>orientações técnicas necessárias, incluindo os Sistemas de Transmissão,</w:t>
      </w:r>
      <w:r w:rsidR="002C5F99">
        <w:t xml:space="preserve"> </w:t>
      </w:r>
      <w:r w:rsidRPr="002C5F99">
        <w:t>respostas aos questionamentos da Coordenação da Rede Legislativa da</w:t>
      </w:r>
      <w:r w:rsidR="002C5F99">
        <w:t xml:space="preserve"> </w:t>
      </w:r>
      <w:r w:rsidRPr="002C5F99">
        <w:t>Câmara dos Deputados e da Astral (Associação Brasileira de Televisões</w:t>
      </w:r>
      <w:r w:rsidR="002C5F99">
        <w:t xml:space="preserve"> </w:t>
      </w:r>
      <w:r w:rsidRPr="002C5F99">
        <w:t>e Rádios Legislativas) e em eventos de interrupção da transmissão do</w:t>
      </w:r>
      <w:r w:rsidR="002C5F99">
        <w:t xml:space="preserve"> </w:t>
      </w:r>
      <w:r w:rsidRPr="002C5F99">
        <w:t>sinal de programação da TV Câmara em quaisquer</w:t>
      </w:r>
      <w:r w:rsidRPr="00D0083F">
        <w:t xml:space="preserve"> meios utilizados e</w:t>
      </w:r>
      <w:r w:rsidR="002C5F99">
        <w:t xml:space="preserve"> </w:t>
      </w:r>
      <w:r w:rsidRPr="00D0083F">
        <w:t>dúvidas sobre a operação dos equipamentos da TV Câmara</w:t>
      </w:r>
      <w:r w:rsidR="002C5F99">
        <w:t>;</w:t>
      </w:r>
    </w:p>
    <w:p w14:paraId="25E83C43" w14:textId="573B97B5" w:rsidR="002C5F99" w:rsidRDefault="00D0083F" w:rsidP="002C5F99">
      <w:pPr>
        <w:pStyle w:val="Nvel02"/>
      </w:pPr>
      <w:r w:rsidRPr="00D0083F">
        <w:t>O atendimento ao pedido de esclarecimentos e/ou orientações</w:t>
      </w:r>
      <w:r w:rsidR="002C5F99">
        <w:t xml:space="preserve"> </w:t>
      </w:r>
      <w:r w:rsidRPr="00D0083F">
        <w:t>deverá ser imediato após o solicitado, excluindo hipóteses em que sejam</w:t>
      </w:r>
      <w:r w:rsidR="002C5F99">
        <w:t xml:space="preserve"> </w:t>
      </w:r>
      <w:r w:rsidRPr="00D0083F">
        <w:t>necessárias pesquisas técnicas para conclusão do atendimento</w:t>
      </w:r>
      <w:r w:rsidR="002C5F99">
        <w:t>;</w:t>
      </w:r>
    </w:p>
    <w:p w14:paraId="5E75E7FC" w14:textId="0E0F2CD2" w:rsidR="002C5F99" w:rsidRDefault="00D0083F" w:rsidP="002C5F99">
      <w:pPr>
        <w:pStyle w:val="Nvel02"/>
      </w:pPr>
      <w:r w:rsidRPr="00D0083F">
        <w:t>Sendo necessário e requisitado, o profissional indicado deverá</w:t>
      </w:r>
      <w:r w:rsidR="002C5F99">
        <w:t xml:space="preserve"> </w:t>
      </w:r>
      <w:proofErr w:type="gramStart"/>
      <w:r w:rsidRPr="00D0083F">
        <w:t xml:space="preserve">comparecer </w:t>
      </w:r>
      <w:r w:rsidR="002C5F99">
        <w:t xml:space="preserve"> p</w:t>
      </w:r>
      <w:r w:rsidRPr="00D0083F">
        <w:t>resencialmente</w:t>
      </w:r>
      <w:proofErr w:type="gramEnd"/>
      <w:r w:rsidRPr="00D0083F">
        <w:t xml:space="preserve"> à Sede da Câmara Municipal ou à Estação</w:t>
      </w:r>
      <w:r w:rsidR="002C5F99">
        <w:t xml:space="preserve"> </w:t>
      </w:r>
      <w:r w:rsidRPr="00D0083F">
        <w:t>Transmissora para que o atendimento seja viabilizado;</w:t>
      </w:r>
    </w:p>
    <w:p w14:paraId="68B3BD01" w14:textId="45AE690B" w:rsidR="002C5F99" w:rsidRDefault="00D0083F" w:rsidP="002C5F99">
      <w:pPr>
        <w:pStyle w:val="Nvel02"/>
      </w:pPr>
      <w:r w:rsidRPr="00D0083F">
        <w:t>Em relação a eventuais situações de interrupção da transmissão</w:t>
      </w:r>
      <w:r w:rsidR="002C5F99">
        <w:t xml:space="preserve"> </w:t>
      </w:r>
      <w:r w:rsidRPr="00D0083F">
        <w:t>do sinal, o profissional deverá orientar sobre as medidas emergenciais a</w:t>
      </w:r>
      <w:r w:rsidR="002C5F99">
        <w:t xml:space="preserve"> </w:t>
      </w:r>
      <w:r w:rsidRPr="00D0083F">
        <w:t>serem aplicadas pelos funcionários e/ou contratados da Câmara</w:t>
      </w:r>
      <w:r w:rsidR="002C5F99">
        <w:t xml:space="preserve"> </w:t>
      </w:r>
      <w:r w:rsidRPr="00D0083F">
        <w:t>Municipal para o reestabelecimento do sinal ou, quando necessário, para</w:t>
      </w:r>
      <w:r w:rsidR="002C5F99">
        <w:t xml:space="preserve"> </w:t>
      </w:r>
      <w:r w:rsidRPr="00D0083F">
        <w:t>propor a realização de consertos ou manutenções corretivas, indicando o</w:t>
      </w:r>
      <w:r w:rsidR="002C5F99">
        <w:t xml:space="preserve"> </w:t>
      </w:r>
      <w:r w:rsidRPr="00D0083F">
        <w:t>equipamento ou sistema causador da falha, junto com a descrição da</w:t>
      </w:r>
      <w:r w:rsidR="002C5F99">
        <w:t xml:space="preserve"> </w:t>
      </w:r>
      <w:r w:rsidRPr="00D0083F">
        <w:t>falha;</w:t>
      </w:r>
    </w:p>
    <w:p w14:paraId="632E07E0" w14:textId="67223304" w:rsidR="002C5F99" w:rsidRDefault="00D0083F" w:rsidP="002C5F99">
      <w:pPr>
        <w:pStyle w:val="Nvel02"/>
      </w:pPr>
      <w:r w:rsidRPr="00D0083F">
        <w:t>Quando aplicável, deverá ser considerado a Legislação vigente</w:t>
      </w:r>
      <w:r w:rsidR="002C5F99">
        <w:t xml:space="preserve"> </w:t>
      </w:r>
      <w:r w:rsidRPr="00D0083F">
        <w:t>que trata dos serviços de Radiodifusão, do MCom, Anatel e ABNT;</w:t>
      </w:r>
    </w:p>
    <w:p w14:paraId="6C66730D" w14:textId="367C4AAD" w:rsidR="002C5F99" w:rsidRDefault="00D0083F" w:rsidP="002C5F99">
      <w:pPr>
        <w:pStyle w:val="Nvel02"/>
      </w:pPr>
      <w:r w:rsidRPr="00D0083F">
        <w:t>Acompanhar, mesmo que remotamente, as eventuais fiscalizações</w:t>
      </w:r>
      <w:r w:rsidR="002C5F99">
        <w:t xml:space="preserve"> </w:t>
      </w:r>
      <w:r w:rsidRPr="00D0083F">
        <w:t>da Agência Nacional de Telecomunicações na Estação Transmissora</w:t>
      </w:r>
      <w:r w:rsidR="002C5F99">
        <w:t>;</w:t>
      </w:r>
    </w:p>
    <w:p w14:paraId="519CF54A" w14:textId="7DE37A11" w:rsidR="002C5F99" w:rsidRDefault="00D0083F" w:rsidP="002C5F99">
      <w:pPr>
        <w:pStyle w:val="Nvel02"/>
      </w:pPr>
      <w:r w:rsidRPr="00D0083F">
        <w:t>Verificar, com periodicidade trimestral, a regularidade junto ao</w:t>
      </w:r>
      <w:r w:rsidR="002C5F99">
        <w:t xml:space="preserve"> </w:t>
      </w:r>
      <w:r w:rsidRPr="00D0083F">
        <w:t>MCom e Anatel de todos os serviços de Radiodifusão e</w:t>
      </w:r>
      <w:r w:rsidR="002C5F99">
        <w:t xml:space="preserve"> </w:t>
      </w:r>
      <w:r w:rsidRPr="00D0083F">
        <w:t xml:space="preserve">Telecomunicações utilizados pela Câmara Municipal, </w:t>
      </w:r>
      <w:r w:rsidRPr="00D0083F">
        <w:lastRenderedPageBreak/>
        <w:t>emitindo um</w:t>
      </w:r>
      <w:r w:rsidR="002C5F99">
        <w:t xml:space="preserve"> </w:t>
      </w:r>
      <w:r w:rsidRPr="00D0083F">
        <w:t>relatório que demonstre as pendências</w:t>
      </w:r>
      <w:r w:rsidR="002C5F99">
        <w:t xml:space="preserve"> </w:t>
      </w:r>
      <w:r w:rsidRPr="00D0083F">
        <w:t>encontradas e incluir o</w:t>
      </w:r>
      <w:r w:rsidR="002C5F99">
        <w:t xml:space="preserve"> </w:t>
      </w:r>
      <w:r w:rsidRPr="00D0083F">
        <w:t>procedimento para regularização das eventuais pendências;</w:t>
      </w:r>
    </w:p>
    <w:p w14:paraId="0E0D975D" w14:textId="5E80C467" w:rsidR="002C5F99" w:rsidRDefault="00D0083F" w:rsidP="002C5F99">
      <w:pPr>
        <w:pStyle w:val="Nvel02"/>
      </w:pPr>
      <w:r w:rsidRPr="00D0083F">
        <w:t>Manter documentação obrigatória, relativa ao Canal de</w:t>
      </w:r>
      <w:r w:rsidR="002C5F99">
        <w:t xml:space="preserve"> </w:t>
      </w:r>
      <w:r w:rsidRPr="00D0083F">
        <w:t>Radiodifusão, para apresentação aos órgãos fiscalizadores, em acordo</w:t>
      </w:r>
      <w:r w:rsidR="002C5F99">
        <w:t xml:space="preserve"> </w:t>
      </w:r>
      <w:r w:rsidRPr="00D0083F">
        <w:t>com a legislação vigente e recomendações da Coordenação da Rede</w:t>
      </w:r>
      <w:r w:rsidR="002C5F99">
        <w:t xml:space="preserve"> </w:t>
      </w:r>
      <w:r w:rsidRPr="00D0083F">
        <w:t>Legislativa;</w:t>
      </w:r>
    </w:p>
    <w:p w14:paraId="029D26B6" w14:textId="61E2C33F" w:rsidR="00DB31FE" w:rsidRDefault="00D0083F" w:rsidP="002C5F99">
      <w:pPr>
        <w:pStyle w:val="Nvel02"/>
      </w:pPr>
      <w:r w:rsidRPr="00D0083F">
        <w:t>Zelar pela integridade do canal, acompanhado as Consultas</w:t>
      </w:r>
      <w:r w:rsidR="002C5F99">
        <w:t xml:space="preserve"> </w:t>
      </w:r>
      <w:r w:rsidRPr="00D0083F">
        <w:t>públicas e emitindo parecer e manifestação em caso de probabilidade de</w:t>
      </w:r>
      <w:r w:rsidR="002C5F99">
        <w:t xml:space="preserve"> </w:t>
      </w:r>
      <w:r w:rsidRPr="00D0083F">
        <w:t xml:space="preserve">interferências e ou prejuízo na cobertura da TV </w:t>
      </w:r>
      <w:r w:rsidR="002C5F99" w:rsidRPr="00D0083F">
        <w:t>Câmara</w:t>
      </w:r>
      <w:r w:rsidRPr="00D0083F">
        <w:t xml:space="preserve"> no município</w:t>
      </w:r>
      <w:r w:rsidR="00DB31FE">
        <w:t>.</w:t>
      </w:r>
    </w:p>
    <w:p w14:paraId="48953E5A" w14:textId="445DF596" w:rsidR="006C6B63" w:rsidRDefault="00DB31FE" w:rsidP="00DB31FE">
      <w:pPr>
        <w:pStyle w:val="Nvel02"/>
      </w:pPr>
      <w:r>
        <w:t xml:space="preserve"> </w:t>
      </w:r>
      <w:r w:rsidR="006C6B63" w:rsidRPr="006C6B63">
        <w:t xml:space="preserve">Serviços prestados: </w:t>
      </w:r>
    </w:p>
    <w:p w14:paraId="4ADD4045" w14:textId="77777777" w:rsidR="006C6B63" w:rsidRDefault="006C6B63" w:rsidP="006C6B63">
      <w:pPr>
        <w:pStyle w:val="Nvel02"/>
        <w:numPr>
          <w:ilvl w:val="0"/>
          <w:numId w:val="0"/>
        </w:numPr>
        <w:ind w:left="360"/>
      </w:pPr>
      <w:r w:rsidRPr="006C6B63">
        <w:t xml:space="preserve">a) Verificação de parâmetros técnicos: potência, polarização, linearidade; </w:t>
      </w:r>
    </w:p>
    <w:p w14:paraId="41ED1A63" w14:textId="77777777" w:rsidR="006C6B63" w:rsidRDefault="006C6B63" w:rsidP="006C6B63">
      <w:pPr>
        <w:pStyle w:val="Nvel02"/>
        <w:numPr>
          <w:ilvl w:val="0"/>
          <w:numId w:val="0"/>
        </w:numPr>
        <w:ind w:left="360"/>
      </w:pPr>
      <w:r w:rsidRPr="006C6B63">
        <w:t xml:space="preserve">b) Checagem da torre: balizamento, condições estruturais e pintura; </w:t>
      </w:r>
    </w:p>
    <w:p w14:paraId="43EC9091" w14:textId="77777777" w:rsidR="006C6B63" w:rsidRDefault="006C6B63" w:rsidP="006C6B63">
      <w:pPr>
        <w:pStyle w:val="Nvel02"/>
        <w:numPr>
          <w:ilvl w:val="0"/>
          <w:numId w:val="0"/>
        </w:numPr>
        <w:ind w:left="360"/>
      </w:pPr>
      <w:r w:rsidRPr="006C6B63">
        <w:t xml:space="preserve">c) Avaliação das condições de aterramento: site, torre e periféricos; </w:t>
      </w:r>
    </w:p>
    <w:p w14:paraId="45563018" w14:textId="167FE7CE" w:rsidR="006C6B63" w:rsidRDefault="006C6B63" w:rsidP="006C6B63">
      <w:pPr>
        <w:pStyle w:val="Nvel02"/>
        <w:numPr>
          <w:ilvl w:val="0"/>
          <w:numId w:val="0"/>
        </w:numPr>
        <w:ind w:left="360"/>
      </w:pPr>
      <w:r w:rsidRPr="006C6B63">
        <w:t xml:space="preserve">d) Limpeza interna e externa dos equipamentos quando necessários; </w:t>
      </w:r>
    </w:p>
    <w:p w14:paraId="06674E97" w14:textId="77777777" w:rsidR="006C6B63" w:rsidRDefault="006C6B63" w:rsidP="006C6B63">
      <w:pPr>
        <w:pStyle w:val="Nvel02"/>
        <w:numPr>
          <w:ilvl w:val="0"/>
          <w:numId w:val="0"/>
        </w:numPr>
        <w:ind w:left="360"/>
      </w:pPr>
      <w:r w:rsidRPr="006C6B63">
        <w:t xml:space="preserve">e) Verificação do sistema de refrigeração e filtros; </w:t>
      </w:r>
    </w:p>
    <w:p w14:paraId="344A02D8" w14:textId="77777777" w:rsidR="006C6B63" w:rsidRPr="00507263" w:rsidRDefault="006C6B63" w:rsidP="006C6B63">
      <w:pPr>
        <w:pStyle w:val="Nvel02"/>
        <w:numPr>
          <w:ilvl w:val="0"/>
          <w:numId w:val="0"/>
        </w:numPr>
        <w:ind w:left="360"/>
      </w:pPr>
      <w:r w:rsidRPr="00507263">
        <w:t xml:space="preserve">f) ART cargo/função engenheiro responsável; </w:t>
      </w:r>
    </w:p>
    <w:p w14:paraId="5E212CC1" w14:textId="77777777" w:rsidR="006C6B63" w:rsidRPr="00507263" w:rsidRDefault="006C6B63" w:rsidP="006C6B63">
      <w:pPr>
        <w:pStyle w:val="Nvel02"/>
        <w:numPr>
          <w:ilvl w:val="0"/>
          <w:numId w:val="0"/>
        </w:numPr>
        <w:ind w:left="360"/>
      </w:pPr>
      <w:r w:rsidRPr="00507263">
        <w:t xml:space="preserve">g) Validação documental junto a ANATEL; </w:t>
      </w:r>
    </w:p>
    <w:p w14:paraId="78926CD8" w14:textId="165BE306" w:rsidR="006C6B63" w:rsidRPr="00507263" w:rsidRDefault="006C6B63" w:rsidP="006C6B63">
      <w:pPr>
        <w:pStyle w:val="Nvel02"/>
        <w:numPr>
          <w:ilvl w:val="0"/>
          <w:numId w:val="0"/>
        </w:numPr>
        <w:ind w:left="360"/>
      </w:pPr>
      <w:r w:rsidRPr="00507263">
        <w:t>h) Correção de falhas e substituição de componentes</w:t>
      </w:r>
    </w:p>
    <w:p w14:paraId="7B3DB2A7" w14:textId="77777777" w:rsidR="00DB31FE" w:rsidRPr="00507263" w:rsidRDefault="00DB31FE" w:rsidP="00DB31FE">
      <w:pPr>
        <w:pStyle w:val="Nvel02"/>
        <w:numPr>
          <w:ilvl w:val="0"/>
          <w:numId w:val="0"/>
        </w:numPr>
      </w:pPr>
    </w:p>
    <w:p w14:paraId="44CA8617" w14:textId="77777777" w:rsidR="00507263" w:rsidRPr="00507263" w:rsidRDefault="00507263" w:rsidP="00507263">
      <w:pPr>
        <w:pStyle w:val="Nvel02"/>
        <w:rPr>
          <w:b/>
          <w:bCs/>
        </w:rPr>
      </w:pPr>
      <w:r w:rsidRPr="00507263">
        <w:rPr>
          <w:b/>
          <w:bCs/>
        </w:rPr>
        <w:t>DA PEÇAS E MATERIAIS:</w:t>
      </w:r>
    </w:p>
    <w:p w14:paraId="6AC23986" w14:textId="259F9F82" w:rsidR="00DB31FE" w:rsidRPr="00507263" w:rsidRDefault="00507263" w:rsidP="00507263">
      <w:pPr>
        <w:pStyle w:val="Nvel02"/>
        <w:numPr>
          <w:ilvl w:val="2"/>
          <w:numId w:val="9"/>
        </w:numPr>
        <w:ind w:left="0" w:firstLine="851"/>
      </w:pPr>
      <w:r w:rsidRPr="00507263">
        <w:t xml:space="preserve">O custo da mão de obra está incluso no valor mensal. Peças de reposição serão cobradas à </w:t>
      </w:r>
      <w:r w:rsidR="00DB31FE" w:rsidRPr="00507263">
        <w:t>parte, mediante orçamento prévio aprovado pela CONTRATANTE</w:t>
      </w:r>
      <w:r>
        <w:t>;</w:t>
      </w:r>
    </w:p>
    <w:p w14:paraId="078632E8" w14:textId="2E0202A4" w:rsidR="00DB31FE" w:rsidRDefault="00DB31FE" w:rsidP="003C54F5">
      <w:pPr>
        <w:pStyle w:val="Nvel02"/>
        <w:numPr>
          <w:ilvl w:val="0"/>
          <w:numId w:val="0"/>
        </w:numPr>
        <w:ind w:firstLine="851"/>
      </w:pPr>
      <w:r w:rsidRPr="00507263">
        <w:t>3.2. Peças de alto custo ou componentes vitais (</w:t>
      </w:r>
      <w:proofErr w:type="spellStart"/>
      <w:r w:rsidRPr="00507263">
        <w:t>ex</w:t>
      </w:r>
      <w:proofErr w:type="spellEnd"/>
      <w:r w:rsidRPr="00507263">
        <w:t xml:space="preserve">: módulos de potência, fontes) deverão ser fornecidas pela CONTRATANTE ou adquiridas mediante aprovação imediata para evitar longo tempo de </w:t>
      </w:r>
      <w:proofErr w:type="spellStart"/>
      <w:r w:rsidRPr="00507263">
        <w:t>downtime</w:t>
      </w:r>
      <w:proofErr w:type="spellEnd"/>
      <w:r w:rsidRPr="00507263">
        <w:t>.</w:t>
      </w:r>
    </w:p>
    <w:p w14:paraId="7A712919" w14:textId="77777777" w:rsidR="00D0083F" w:rsidRPr="002E45A9" w:rsidRDefault="00D0083F" w:rsidP="00E253F1">
      <w:pPr>
        <w:pStyle w:val="PargrafodaLista"/>
        <w:ind w:left="792"/>
        <w:rPr>
          <w:rFonts w:ascii="Arial" w:hAnsi="Arial" w:cs="Arial"/>
          <w:sz w:val="22"/>
          <w:szCs w:val="22"/>
          <w:shd w:val="clear" w:color="auto" w:fill="FFFFFF"/>
        </w:rPr>
      </w:pPr>
    </w:p>
    <w:p w14:paraId="2B42858F" w14:textId="77777777" w:rsidR="00E253F1" w:rsidRPr="002E45A9" w:rsidRDefault="00E253F1" w:rsidP="00E253F1">
      <w:pPr>
        <w:pStyle w:val="PargrafodaLista"/>
        <w:numPr>
          <w:ilvl w:val="0"/>
          <w:numId w:val="9"/>
        </w:numPr>
        <w:spacing w:line="276" w:lineRule="auto"/>
        <w:jc w:val="both"/>
        <w:rPr>
          <w:rFonts w:ascii="Arial" w:hAnsi="Arial" w:cs="Arial"/>
          <w:b/>
          <w:sz w:val="24"/>
          <w:szCs w:val="24"/>
          <w:u w:val="single"/>
        </w:rPr>
      </w:pPr>
      <w:r w:rsidRPr="002E45A9">
        <w:rPr>
          <w:rFonts w:ascii="Arial" w:hAnsi="Arial" w:cs="Arial"/>
          <w:b/>
          <w:sz w:val="24"/>
          <w:szCs w:val="24"/>
          <w:u w:val="single"/>
        </w:rPr>
        <w:t>DA FUNDAMENTAÇÃO E DESCRIÇÃO DA NECESSIDADE DA CONTRATAÇÃO</w:t>
      </w:r>
    </w:p>
    <w:p w14:paraId="320A8CBA" w14:textId="77777777" w:rsidR="00E253F1" w:rsidRPr="002E45A9" w:rsidRDefault="00E253F1" w:rsidP="00E253F1">
      <w:pPr>
        <w:pStyle w:val="PargrafodaLista"/>
        <w:spacing w:line="276" w:lineRule="auto"/>
        <w:ind w:left="360"/>
        <w:jc w:val="both"/>
        <w:rPr>
          <w:rFonts w:ascii="Arial" w:hAnsi="Arial" w:cs="Arial"/>
          <w:b/>
          <w:sz w:val="22"/>
          <w:szCs w:val="22"/>
          <w:u w:val="single"/>
        </w:rPr>
      </w:pPr>
    </w:p>
    <w:p w14:paraId="59C583E0" w14:textId="0D5BCACB" w:rsidR="00E253F1" w:rsidRPr="009722E5" w:rsidRDefault="002C5F99" w:rsidP="00E253F1">
      <w:pPr>
        <w:pStyle w:val="PargrafodaLista"/>
        <w:numPr>
          <w:ilvl w:val="1"/>
          <w:numId w:val="9"/>
        </w:numPr>
        <w:spacing w:line="276" w:lineRule="auto"/>
        <w:ind w:left="0" w:firstLine="567"/>
        <w:jc w:val="both"/>
        <w:rPr>
          <w:rFonts w:ascii="Arial" w:hAnsi="Arial" w:cs="Arial"/>
          <w:sz w:val="22"/>
          <w:szCs w:val="22"/>
        </w:rPr>
      </w:pPr>
      <w:r w:rsidRPr="009722E5">
        <w:rPr>
          <w:rFonts w:ascii="Arial" w:hAnsi="Arial" w:cs="Arial"/>
          <w:sz w:val="22"/>
          <w:szCs w:val="22"/>
        </w:rPr>
        <w:t>Considerando a fase de implantação e início das atividades da TV Câmara</w:t>
      </w:r>
      <w:r w:rsidR="009722E5" w:rsidRPr="009722E5">
        <w:rPr>
          <w:rFonts w:ascii="Arial" w:hAnsi="Arial" w:cs="Arial"/>
          <w:sz w:val="22"/>
          <w:szCs w:val="22"/>
        </w:rPr>
        <w:t xml:space="preserve"> </w:t>
      </w:r>
      <w:r w:rsidRPr="009722E5">
        <w:rPr>
          <w:rFonts w:ascii="Arial" w:hAnsi="Arial" w:cs="Arial"/>
          <w:sz w:val="22"/>
          <w:szCs w:val="22"/>
        </w:rPr>
        <w:t>Municipal, faz-se necessária a contratação de engenheiro eletricista ou empresa</w:t>
      </w:r>
      <w:r w:rsidR="009722E5" w:rsidRPr="009722E5">
        <w:rPr>
          <w:rFonts w:ascii="Arial" w:hAnsi="Arial" w:cs="Arial"/>
          <w:sz w:val="22"/>
          <w:szCs w:val="22"/>
        </w:rPr>
        <w:t xml:space="preserve"> </w:t>
      </w:r>
      <w:r w:rsidRPr="009722E5">
        <w:rPr>
          <w:rFonts w:ascii="Arial" w:hAnsi="Arial" w:cs="Arial"/>
          <w:sz w:val="22"/>
          <w:szCs w:val="22"/>
        </w:rPr>
        <w:t>especializada, que será responsável pelo adequado funcionamento, manutenção e</w:t>
      </w:r>
      <w:r w:rsidR="009722E5" w:rsidRPr="009722E5">
        <w:rPr>
          <w:rFonts w:ascii="Arial" w:hAnsi="Arial" w:cs="Arial"/>
          <w:sz w:val="22"/>
          <w:szCs w:val="22"/>
        </w:rPr>
        <w:t xml:space="preserve"> </w:t>
      </w:r>
      <w:r w:rsidRPr="009722E5">
        <w:rPr>
          <w:rFonts w:ascii="Arial" w:hAnsi="Arial" w:cs="Arial"/>
          <w:sz w:val="22"/>
          <w:szCs w:val="22"/>
        </w:rPr>
        <w:t>suporte técnico do sistema de transmissão.</w:t>
      </w:r>
      <w:r w:rsidR="009722E5" w:rsidRPr="009722E5">
        <w:rPr>
          <w:rFonts w:ascii="Arial" w:hAnsi="Arial" w:cs="Arial"/>
          <w:sz w:val="22"/>
          <w:szCs w:val="22"/>
        </w:rPr>
        <w:t xml:space="preserve"> </w:t>
      </w:r>
      <w:r w:rsidRPr="009722E5">
        <w:rPr>
          <w:rFonts w:ascii="Arial" w:hAnsi="Arial" w:cs="Arial"/>
          <w:sz w:val="22"/>
          <w:szCs w:val="22"/>
        </w:rPr>
        <w:t>Destaca-se, ainda, que entre as atribuições desse profissional/empresa estará o</w:t>
      </w:r>
      <w:r w:rsidR="009722E5" w:rsidRPr="009722E5">
        <w:rPr>
          <w:rFonts w:ascii="Arial" w:hAnsi="Arial" w:cs="Arial"/>
          <w:sz w:val="22"/>
          <w:szCs w:val="22"/>
        </w:rPr>
        <w:t xml:space="preserve"> </w:t>
      </w:r>
      <w:r w:rsidRPr="009722E5">
        <w:rPr>
          <w:rFonts w:ascii="Arial" w:hAnsi="Arial" w:cs="Arial"/>
          <w:sz w:val="22"/>
          <w:szCs w:val="22"/>
        </w:rPr>
        <w:t>acompanhamento técnico e o registro junto à ANATEL, garantindo que a operação</w:t>
      </w:r>
      <w:r w:rsidRPr="009722E5">
        <w:rPr>
          <w:rFonts w:ascii="Arial" w:hAnsi="Arial" w:cs="Arial"/>
          <w:sz w:val="22"/>
          <w:szCs w:val="22"/>
        </w:rPr>
        <w:br/>
        <w:t>da emissora ocorra em conformidade com as normas regulatórias vigentes</w:t>
      </w:r>
      <w:r w:rsidR="00E253F1" w:rsidRPr="009722E5">
        <w:rPr>
          <w:rFonts w:ascii="Arial" w:hAnsi="Arial" w:cs="Arial"/>
          <w:sz w:val="22"/>
          <w:szCs w:val="22"/>
        </w:rPr>
        <w:t xml:space="preserve">. </w:t>
      </w:r>
    </w:p>
    <w:p w14:paraId="09610D15" w14:textId="77777777" w:rsidR="00E253F1" w:rsidRPr="002E45A9" w:rsidRDefault="00E253F1" w:rsidP="00E253F1">
      <w:pPr>
        <w:pStyle w:val="PargrafodaLista"/>
        <w:spacing w:line="276" w:lineRule="auto"/>
        <w:ind w:left="360" w:firstLine="567"/>
        <w:jc w:val="both"/>
        <w:rPr>
          <w:rFonts w:ascii="Arial" w:hAnsi="Arial" w:cs="Arial"/>
          <w:b/>
          <w:sz w:val="22"/>
          <w:szCs w:val="22"/>
          <w:u w:val="single"/>
        </w:rPr>
      </w:pPr>
    </w:p>
    <w:p w14:paraId="6B3F96E6" w14:textId="15820D8D" w:rsidR="00E253F1" w:rsidRPr="002E45A9" w:rsidRDefault="00E253F1" w:rsidP="00E253F1">
      <w:pPr>
        <w:pStyle w:val="PargrafodaLista"/>
        <w:numPr>
          <w:ilvl w:val="1"/>
          <w:numId w:val="9"/>
        </w:numPr>
        <w:spacing w:line="276" w:lineRule="auto"/>
        <w:ind w:left="0" w:firstLine="567"/>
        <w:jc w:val="both"/>
        <w:rPr>
          <w:rFonts w:ascii="Arial" w:hAnsi="Arial" w:cs="Arial"/>
          <w:sz w:val="22"/>
          <w:szCs w:val="22"/>
        </w:rPr>
      </w:pPr>
      <w:r w:rsidRPr="002E45A9">
        <w:rPr>
          <w:rFonts w:ascii="Arial" w:hAnsi="Arial" w:cs="Arial"/>
          <w:sz w:val="22"/>
          <w:szCs w:val="22"/>
        </w:rPr>
        <w:t xml:space="preserve">O presente Termo de Referência é parte integrante do Processo Administrativo nº </w:t>
      </w:r>
      <w:sdt>
        <w:sdtPr>
          <w:rPr>
            <w:rFonts w:ascii="Arial" w:hAnsi="Arial" w:cs="Arial"/>
            <w:b/>
            <w:sz w:val="22"/>
            <w:szCs w:val="22"/>
          </w:rPr>
          <w:alias w:val="Assunto"/>
          <w:tag w:val=""/>
          <w:id w:val="1841495541"/>
          <w:placeholder>
            <w:docPart w:val="3A78A94C018C468B910484DD3855282F"/>
          </w:placeholder>
          <w:dataBinding w:prefixMappings="xmlns:ns0='http://purl.org/dc/elements/1.1/' xmlns:ns1='http://schemas.openxmlformats.org/package/2006/metadata/core-properties' " w:xpath="/ns1:coreProperties[1]/ns0:subject[1]" w:storeItemID="{6C3C8BC8-F283-45AE-878A-BAB7291924A1}"/>
          <w:text/>
        </w:sdtPr>
        <w:sdtEndPr/>
        <w:sdtContent>
          <w:r w:rsidR="00D0083F">
            <w:rPr>
              <w:rFonts w:ascii="Arial" w:hAnsi="Arial" w:cs="Arial"/>
              <w:b/>
              <w:sz w:val="22"/>
              <w:szCs w:val="22"/>
            </w:rPr>
            <w:t>2858/2026</w:t>
          </w:r>
        </w:sdtContent>
      </w:sdt>
      <w:r w:rsidRPr="002E45A9">
        <w:rPr>
          <w:rFonts w:ascii="Arial" w:hAnsi="Arial" w:cs="Arial"/>
          <w:sz w:val="22"/>
          <w:szCs w:val="22"/>
        </w:rPr>
        <w:t xml:space="preserve">, que </w:t>
      </w:r>
      <w:r w:rsidRPr="002E45A9">
        <w:rPr>
          <w:rFonts w:ascii="Arial" w:hAnsi="Arial" w:cs="Arial"/>
          <w:b/>
          <w:sz w:val="22"/>
          <w:szCs w:val="22"/>
        </w:rPr>
        <w:t>não possui estudo técnico preliminar</w:t>
      </w:r>
      <w:r w:rsidRPr="002E45A9">
        <w:rPr>
          <w:rFonts w:ascii="Arial" w:hAnsi="Arial" w:cs="Arial"/>
          <w:sz w:val="22"/>
          <w:szCs w:val="22"/>
        </w:rPr>
        <w:t xml:space="preserve"> em razão do valor da contratação.</w:t>
      </w:r>
    </w:p>
    <w:p w14:paraId="018CDF35" w14:textId="77777777" w:rsidR="00E253F1" w:rsidRPr="002E45A9" w:rsidRDefault="00E253F1" w:rsidP="00E253F1">
      <w:pPr>
        <w:pStyle w:val="PargrafodaLista"/>
        <w:spacing w:line="276" w:lineRule="auto"/>
        <w:ind w:left="360"/>
        <w:jc w:val="both"/>
        <w:rPr>
          <w:rFonts w:ascii="Arial" w:hAnsi="Arial" w:cs="Arial"/>
          <w:b/>
          <w:sz w:val="22"/>
          <w:szCs w:val="22"/>
          <w:u w:val="single"/>
        </w:rPr>
      </w:pPr>
    </w:p>
    <w:p w14:paraId="145BAC3A" w14:textId="77777777" w:rsidR="00E253F1" w:rsidRPr="002E45A9" w:rsidRDefault="00E253F1" w:rsidP="00E253F1">
      <w:pPr>
        <w:pStyle w:val="PargrafodaLista"/>
        <w:numPr>
          <w:ilvl w:val="0"/>
          <w:numId w:val="9"/>
        </w:numPr>
        <w:spacing w:line="276" w:lineRule="auto"/>
        <w:jc w:val="both"/>
        <w:rPr>
          <w:rFonts w:ascii="Arial" w:hAnsi="Arial" w:cs="Arial"/>
          <w:b/>
          <w:sz w:val="24"/>
          <w:szCs w:val="24"/>
          <w:u w:val="single"/>
        </w:rPr>
      </w:pPr>
      <w:r w:rsidRPr="002E45A9">
        <w:rPr>
          <w:rFonts w:ascii="Arial" w:hAnsi="Arial" w:cs="Arial"/>
          <w:b/>
          <w:sz w:val="24"/>
          <w:szCs w:val="24"/>
          <w:u w:val="single"/>
        </w:rPr>
        <w:t>DOS REQUISITOS DA CONTRATAÇÃO</w:t>
      </w:r>
    </w:p>
    <w:p w14:paraId="1BEAFAD9" w14:textId="77777777" w:rsidR="00E253F1" w:rsidRPr="002E45A9" w:rsidRDefault="00E253F1" w:rsidP="00E253F1">
      <w:pPr>
        <w:pStyle w:val="PargrafodaLista"/>
        <w:spacing w:line="276" w:lineRule="auto"/>
        <w:ind w:left="360"/>
        <w:jc w:val="both"/>
        <w:rPr>
          <w:rFonts w:ascii="Arial" w:hAnsi="Arial" w:cs="Arial"/>
          <w:b/>
          <w:sz w:val="22"/>
          <w:szCs w:val="22"/>
          <w:u w:val="single"/>
        </w:rPr>
      </w:pPr>
    </w:p>
    <w:p w14:paraId="20A62AA4" w14:textId="77777777" w:rsidR="00E253F1" w:rsidRPr="002E45A9" w:rsidRDefault="00E253F1" w:rsidP="00E253F1">
      <w:pPr>
        <w:pStyle w:val="PargrafodaLista"/>
        <w:numPr>
          <w:ilvl w:val="1"/>
          <w:numId w:val="8"/>
        </w:numPr>
        <w:spacing w:line="360" w:lineRule="auto"/>
        <w:ind w:left="0" w:firstLine="567"/>
        <w:jc w:val="both"/>
        <w:rPr>
          <w:rFonts w:ascii="Arial" w:hAnsi="Arial" w:cs="Arial"/>
          <w:sz w:val="22"/>
          <w:szCs w:val="22"/>
          <w:u w:val="single"/>
        </w:rPr>
      </w:pPr>
      <w:r w:rsidRPr="002E45A9">
        <w:rPr>
          <w:rFonts w:ascii="Arial" w:hAnsi="Arial" w:cs="Arial"/>
          <w:sz w:val="22"/>
          <w:szCs w:val="22"/>
          <w:u w:val="single"/>
        </w:rPr>
        <w:lastRenderedPageBreak/>
        <w:t>A contratada deverá:</w:t>
      </w:r>
    </w:p>
    <w:p w14:paraId="0D2AF0BB" w14:textId="7BA5EFB0" w:rsidR="004C36D6" w:rsidRDefault="004C36D6" w:rsidP="004C36D6">
      <w:pPr>
        <w:pStyle w:val="PargrafodaLista"/>
        <w:numPr>
          <w:ilvl w:val="0"/>
          <w:numId w:val="15"/>
        </w:numPr>
        <w:ind w:left="0" w:firstLine="851"/>
        <w:jc w:val="both"/>
        <w:rPr>
          <w:rFonts w:ascii="Arial" w:hAnsi="Arial" w:cs="Arial"/>
          <w:sz w:val="22"/>
          <w:szCs w:val="22"/>
        </w:rPr>
      </w:pPr>
      <w:r>
        <w:rPr>
          <w:rFonts w:ascii="Arial" w:hAnsi="Arial" w:cs="Arial"/>
          <w:sz w:val="22"/>
          <w:szCs w:val="22"/>
        </w:rPr>
        <w:t xml:space="preserve">Apresentar a proposta conforme Item </w:t>
      </w:r>
      <w:r w:rsidR="0020475A">
        <w:rPr>
          <w:rFonts w:ascii="Arial" w:hAnsi="Arial" w:cs="Arial"/>
          <w:sz w:val="22"/>
          <w:szCs w:val="22"/>
        </w:rPr>
        <w:t>PROPOSTA</w:t>
      </w:r>
      <w:r>
        <w:rPr>
          <w:rFonts w:ascii="Arial" w:hAnsi="Arial" w:cs="Arial"/>
          <w:sz w:val="22"/>
          <w:szCs w:val="22"/>
        </w:rPr>
        <w:t xml:space="preserve"> do termo de Referência;</w:t>
      </w:r>
    </w:p>
    <w:p w14:paraId="296F73B9" w14:textId="77777777" w:rsidR="00E253F1" w:rsidRPr="002E45A9" w:rsidRDefault="00E253F1" w:rsidP="00E253F1">
      <w:pPr>
        <w:pStyle w:val="PargrafodaLista"/>
        <w:numPr>
          <w:ilvl w:val="0"/>
          <w:numId w:val="15"/>
        </w:numPr>
        <w:ind w:left="0" w:firstLine="851"/>
        <w:jc w:val="both"/>
        <w:rPr>
          <w:rFonts w:ascii="Arial" w:hAnsi="Arial" w:cs="Arial"/>
          <w:sz w:val="22"/>
          <w:szCs w:val="22"/>
        </w:rPr>
      </w:pPr>
      <w:r w:rsidRPr="002E45A9">
        <w:rPr>
          <w:rFonts w:ascii="Arial" w:hAnsi="Arial" w:cs="Arial"/>
          <w:sz w:val="22"/>
          <w:szCs w:val="22"/>
        </w:rPr>
        <w:t>Emitir nota fiscal pelos serviços prestados (NF-e, modelo 55);</w:t>
      </w:r>
    </w:p>
    <w:p w14:paraId="33B756A3" w14:textId="77777777" w:rsidR="00E253F1" w:rsidRPr="002E45A9" w:rsidRDefault="00E253F1" w:rsidP="00E253F1">
      <w:pPr>
        <w:pStyle w:val="PargrafodaLista"/>
        <w:numPr>
          <w:ilvl w:val="0"/>
          <w:numId w:val="15"/>
        </w:numPr>
        <w:ind w:left="0" w:firstLine="851"/>
        <w:jc w:val="both"/>
        <w:rPr>
          <w:rFonts w:ascii="Arial" w:hAnsi="Arial" w:cs="Arial"/>
          <w:sz w:val="22"/>
          <w:szCs w:val="22"/>
        </w:rPr>
      </w:pPr>
      <w:r w:rsidRPr="002E45A9">
        <w:rPr>
          <w:rFonts w:ascii="Arial" w:hAnsi="Arial" w:cs="Arial"/>
          <w:sz w:val="22"/>
          <w:szCs w:val="22"/>
        </w:rPr>
        <w:t>Possuir inscrição no Cadastro Nacional de Pessoa Jurídica (CNPJ);</w:t>
      </w:r>
    </w:p>
    <w:p w14:paraId="1B8385EB" w14:textId="77777777" w:rsidR="00E253F1" w:rsidRPr="002E45A9" w:rsidRDefault="00E253F1" w:rsidP="00E253F1">
      <w:pPr>
        <w:pStyle w:val="PargrafodaLista"/>
        <w:numPr>
          <w:ilvl w:val="0"/>
          <w:numId w:val="15"/>
        </w:numPr>
        <w:ind w:left="0" w:firstLine="851"/>
        <w:jc w:val="both"/>
        <w:rPr>
          <w:rFonts w:ascii="Arial" w:hAnsi="Arial" w:cs="Arial"/>
          <w:sz w:val="22"/>
          <w:szCs w:val="22"/>
        </w:rPr>
      </w:pPr>
      <w:r w:rsidRPr="002E45A9">
        <w:rPr>
          <w:rFonts w:ascii="Arial" w:hAnsi="Arial" w:cs="Arial"/>
          <w:sz w:val="22"/>
          <w:szCs w:val="22"/>
        </w:rPr>
        <w:t>Não estar impedida de contratar com a Administração pública;</w:t>
      </w:r>
    </w:p>
    <w:p w14:paraId="1FB54A46" w14:textId="293E1830" w:rsidR="00E253F1" w:rsidRPr="002E45A9" w:rsidRDefault="00E253F1" w:rsidP="00E253F1">
      <w:pPr>
        <w:pStyle w:val="PargrafodaLista"/>
        <w:numPr>
          <w:ilvl w:val="0"/>
          <w:numId w:val="15"/>
        </w:numPr>
        <w:ind w:left="0" w:firstLine="851"/>
        <w:jc w:val="both"/>
        <w:rPr>
          <w:rFonts w:ascii="Arial" w:hAnsi="Arial" w:cs="Arial"/>
          <w:sz w:val="22"/>
          <w:szCs w:val="22"/>
        </w:rPr>
      </w:pPr>
      <w:r w:rsidRPr="002E45A9">
        <w:rPr>
          <w:rFonts w:ascii="Arial" w:hAnsi="Arial" w:cs="Arial"/>
          <w:sz w:val="22"/>
          <w:szCs w:val="22"/>
        </w:rPr>
        <w:t>Estar em regularidade perante a Previdência Social – INSS e perante o Fundo de Garantia por Tempo de Serviço – FGTS</w:t>
      </w:r>
      <w:r w:rsidR="002E45A9" w:rsidRPr="002E45A9">
        <w:rPr>
          <w:rFonts w:ascii="Arial" w:hAnsi="Arial" w:cs="Arial"/>
          <w:sz w:val="22"/>
          <w:szCs w:val="22"/>
        </w:rPr>
        <w:t>;</w:t>
      </w:r>
    </w:p>
    <w:p w14:paraId="4921EF55" w14:textId="03B5E5C5" w:rsidR="002E45A9" w:rsidRPr="002E45A9" w:rsidRDefault="005C181E" w:rsidP="00E253F1">
      <w:pPr>
        <w:pStyle w:val="PargrafodaLista"/>
        <w:numPr>
          <w:ilvl w:val="0"/>
          <w:numId w:val="15"/>
        </w:numPr>
        <w:ind w:left="0" w:firstLine="851"/>
        <w:jc w:val="both"/>
        <w:rPr>
          <w:rFonts w:ascii="Arial" w:hAnsi="Arial" w:cs="Arial"/>
          <w:sz w:val="22"/>
          <w:szCs w:val="22"/>
        </w:rPr>
      </w:pPr>
      <w:r>
        <w:rPr>
          <w:rFonts w:ascii="Arial" w:hAnsi="Arial" w:cs="Arial"/>
          <w:color w:val="000000"/>
          <w:sz w:val="22"/>
          <w:szCs w:val="22"/>
        </w:rPr>
        <w:t xml:space="preserve">Apresentar o </w:t>
      </w:r>
      <w:r w:rsidR="002E45A9" w:rsidRPr="002E45A9">
        <w:rPr>
          <w:rFonts w:ascii="Arial" w:hAnsi="Arial" w:cs="Arial"/>
          <w:color w:val="000000"/>
          <w:sz w:val="22"/>
          <w:szCs w:val="22"/>
        </w:rPr>
        <w:t>Atestado de realização da Vistoria ou Declaração de Não Vistoria (anexo II).</w:t>
      </w:r>
    </w:p>
    <w:p w14:paraId="0CEAE211" w14:textId="77777777" w:rsidR="002E45A9" w:rsidRPr="002E45A9" w:rsidRDefault="002E45A9" w:rsidP="002E45A9">
      <w:pPr>
        <w:jc w:val="both"/>
        <w:rPr>
          <w:rFonts w:ascii="Arial" w:hAnsi="Arial" w:cs="Arial"/>
          <w:sz w:val="22"/>
          <w:szCs w:val="22"/>
        </w:rPr>
      </w:pPr>
    </w:p>
    <w:p w14:paraId="20B84382" w14:textId="77777777" w:rsidR="002E45A9" w:rsidRPr="002E45A9" w:rsidRDefault="002E45A9" w:rsidP="002E45A9">
      <w:pPr>
        <w:jc w:val="both"/>
        <w:rPr>
          <w:rFonts w:ascii="Arial" w:hAnsi="Arial" w:cs="Arial"/>
          <w:sz w:val="22"/>
          <w:szCs w:val="22"/>
        </w:rPr>
      </w:pPr>
    </w:p>
    <w:p w14:paraId="749C32E1" w14:textId="77777777" w:rsidR="002E45A9" w:rsidRPr="002E45A9" w:rsidRDefault="002E45A9" w:rsidP="002E45A9">
      <w:pPr>
        <w:jc w:val="both"/>
        <w:rPr>
          <w:rFonts w:ascii="Arial" w:hAnsi="Arial" w:cs="Arial"/>
          <w:sz w:val="22"/>
          <w:szCs w:val="22"/>
        </w:rPr>
      </w:pPr>
    </w:p>
    <w:p w14:paraId="58C0A6B6" w14:textId="36030EB5" w:rsidR="002E45A9" w:rsidRDefault="002E45A9" w:rsidP="002E45A9">
      <w:pPr>
        <w:pStyle w:val="PargrafodaLista"/>
        <w:numPr>
          <w:ilvl w:val="0"/>
          <w:numId w:val="9"/>
        </w:numPr>
        <w:spacing w:line="276" w:lineRule="auto"/>
        <w:jc w:val="both"/>
        <w:rPr>
          <w:rFonts w:ascii="Arial" w:hAnsi="Arial" w:cs="Arial"/>
          <w:b/>
          <w:sz w:val="24"/>
          <w:szCs w:val="24"/>
          <w:u w:val="single"/>
        </w:rPr>
      </w:pPr>
      <w:r w:rsidRPr="002E45A9">
        <w:rPr>
          <w:rFonts w:ascii="Arial" w:hAnsi="Arial" w:cs="Arial"/>
          <w:b/>
          <w:sz w:val="24"/>
          <w:szCs w:val="24"/>
          <w:u w:val="single"/>
        </w:rPr>
        <w:t>VISTORIA</w:t>
      </w:r>
    </w:p>
    <w:p w14:paraId="0A598350" w14:textId="503D38F2" w:rsidR="002E45A9" w:rsidRPr="002E45A9" w:rsidRDefault="002E45A9" w:rsidP="002C5F99">
      <w:pPr>
        <w:pStyle w:val="Nvel02"/>
      </w:pPr>
      <w:r w:rsidRPr="002E45A9">
        <w:t xml:space="preserve">A avaliação prévia do local de execução dos serviços é </w:t>
      </w:r>
      <w:r w:rsidRPr="003B7DE8">
        <w:rPr>
          <w:b/>
          <w:bCs/>
          <w:u w:val="single"/>
        </w:rPr>
        <w:t>recomendável</w:t>
      </w:r>
      <w:r w:rsidRPr="002E45A9">
        <w:t xml:space="preserve"> para o conhecimento pleno das condições e peculiaridades do objeto a ser contratado, sendo assegurado ao interessado o direito de realização de vistoria prévia, acompanhado por servidor designado para esse fim, de segunda à sexta-feira, das 9h às 17h;</w:t>
      </w:r>
    </w:p>
    <w:p w14:paraId="425ECBC6" w14:textId="748B5D96" w:rsidR="002E45A9" w:rsidRPr="002E45A9" w:rsidRDefault="002E45A9" w:rsidP="002C5F99">
      <w:pPr>
        <w:pStyle w:val="Nvel02"/>
      </w:pPr>
      <w:r w:rsidRPr="002E45A9">
        <w:t xml:space="preserve">As vistorias deverão ser agendadas com o Setor de </w:t>
      </w:r>
      <w:r w:rsidR="006314C5">
        <w:t>Comunicação</w:t>
      </w:r>
      <w:r w:rsidRPr="002E45A9">
        <w:t xml:space="preserve"> pelo e-mail </w:t>
      </w:r>
      <w:hyperlink r:id="rId11" w:history="1">
        <w:r w:rsidR="00122E64" w:rsidRPr="007812F2">
          <w:rPr>
            <w:rStyle w:val="Hyperlink"/>
          </w:rPr>
          <w:t>comunicacao@camarasantabarbara.sp.gov.br</w:t>
        </w:r>
      </w:hyperlink>
      <w:r w:rsidR="00122E64">
        <w:t xml:space="preserve"> </w:t>
      </w:r>
      <w:r w:rsidRPr="002E45A9">
        <w:t xml:space="preserve">ou através do telefone (19) 3459-8900 – ramal </w:t>
      </w:r>
      <w:r w:rsidR="009722E5">
        <w:t>278</w:t>
      </w:r>
      <w:r w:rsidRPr="002E45A9">
        <w:t>;</w:t>
      </w:r>
    </w:p>
    <w:p w14:paraId="3666B0EF" w14:textId="30971394" w:rsidR="002E45A9" w:rsidRPr="002E45A9" w:rsidRDefault="002E45A9" w:rsidP="002C5F99">
      <w:pPr>
        <w:pStyle w:val="Nvel02"/>
      </w:pPr>
      <w:r w:rsidRPr="002E45A9">
        <w:t>Serão disponibilizados data e horário diferentes aos interessados em realizar a vistoria prévia;</w:t>
      </w:r>
    </w:p>
    <w:p w14:paraId="02AFAE79" w14:textId="05ED5719" w:rsidR="002E45A9" w:rsidRPr="002E45A9" w:rsidRDefault="002E45A9" w:rsidP="002C5F99">
      <w:pPr>
        <w:pStyle w:val="Nvel02"/>
      </w:pPr>
      <w:r w:rsidRPr="002E45A9">
        <w:t>Para a vistoria, o representante legal da empresa ou responsável técnico deverá estar devidamente identificado, apresentando documento de identidade civil e documento expedido pela empresa comprovando sua habilitação para a realização da vistoria;</w:t>
      </w:r>
    </w:p>
    <w:p w14:paraId="2D2E3B02" w14:textId="565CA6F1" w:rsidR="002E45A9" w:rsidRPr="002E45A9" w:rsidRDefault="002E45A9" w:rsidP="002C5F99">
      <w:pPr>
        <w:pStyle w:val="Nvel02"/>
      </w:pPr>
      <w:r w:rsidRPr="002E45A9">
        <w:t xml:space="preserve">Caso o </w:t>
      </w:r>
      <w:r w:rsidR="003B7DE8">
        <w:t xml:space="preserve">proponente </w:t>
      </w:r>
      <w:r w:rsidRPr="002E45A9">
        <w:t xml:space="preserve">opte por não realizar a vistoria, </w:t>
      </w:r>
      <w:r w:rsidRPr="002E45A9">
        <w:rPr>
          <w:b/>
          <w:u w:val="single"/>
        </w:rPr>
        <w:t>deverá prestar declaração formal</w:t>
      </w:r>
      <w:r w:rsidRPr="002E45A9">
        <w:t xml:space="preserve"> assinada pelo responsável técnico </w:t>
      </w:r>
      <w:r w:rsidR="003B7DE8">
        <w:t>ou legal</w:t>
      </w:r>
      <w:r w:rsidRPr="002E45A9">
        <w:t xml:space="preserve"> acerca do conhecimento pleno das condições e peculiaridades da contratação, conforme modelo constante no </w:t>
      </w:r>
      <w:r w:rsidRPr="002E45A9">
        <w:rPr>
          <w:b/>
          <w:bCs/>
        </w:rPr>
        <w:t>Anexo II;</w:t>
      </w:r>
    </w:p>
    <w:p w14:paraId="108CB03F" w14:textId="1CCC570D" w:rsidR="002E45A9" w:rsidRPr="002E45A9" w:rsidRDefault="002E45A9" w:rsidP="002C5F99">
      <w:pPr>
        <w:pStyle w:val="Nvel02"/>
      </w:pPr>
      <w:r w:rsidRPr="002E45A9">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7E656B4F" w14:textId="0FC5F9D2" w:rsidR="002E45A9" w:rsidRPr="0020475A" w:rsidRDefault="002E45A9" w:rsidP="002C5F99">
      <w:pPr>
        <w:pStyle w:val="Nvel02"/>
      </w:pPr>
      <w:r w:rsidRPr="002E45A9">
        <w:t xml:space="preserve">O proponente deverá enviar, sob pena de desclassificação, </w:t>
      </w:r>
      <w:proofErr w:type="gramStart"/>
      <w:r w:rsidRPr="002E45A9">
        <w:t>Atestado</w:t>
      </w:r>
      <w:proofErr w:type="gramEnd"/>
      <w:r w:rsidRPr="002E45A9">
        <w:t xml:space="preserve"> de realização da Vistoria Técnica </w:t>
      </w:r>
      <w:r w:rsidRPr="00132BC5">
        <w:rPr>
          <w:bCs/>
        </w:rPr>
        <w:t>ou</w:t>
      </w:r>
      <w:r w:rsidRPr="002E45A9">
        <w:t xml:space="preserve"> Declaração</w:t>
      </w:r>
      <w:r w:rsidR="003B7DE8">
        <w:t xml:space="preserve"> de não vistoria (anexo II)</w:t>
      </w:r>
      <w:r w:rsidRPr="002E45A9">
        <w:t xml:space="preserve"> assinada pelo responsável técnico do licitante</w:t>
      </w:r>
      <w:r w:rsidR="00132BC5">
        <w:t xml:space="preserve"> ou responsável legal</w:t>
      </w:r>
      <w:r w:rsidRPr="002E45A9">
        <w:t xml:space="preserve"> acerca do conhecimento pleno das condições e peculiaridades da contratação</w:t>
      </w:r>
      <w:r w:rsidR="0020475A">
        <w:t>.</w:t>
      </w:r>
    </w:p>
    <w:p w14:paraId="39586921" w14:textId="77777777" w:rsidR="0020475A" w:rsidRDefault="0020475A" w:rsidP="002C5F99">
      <w:pPr>
        <w:pStyle w:val="Nvel02"/>
        <w:numPr>
          <w:ilvl w:val="0"/>
          <w:numId w:val="0"/>
        </w:numPr>
        <w:ind w:left="567"/>
      </w:pPr>
    </w:p>
    <w:p w14:paraId="3E66158B" w14:textId="77777777" w:rsidR="0020475A" w:rsidRDefault="0020475A" w:rsidP="0020475A">
      <w:pPr>
        <w:pStyle w:val="PargrafodaLista"/>
        <w:numPr>
          <w:ilvl w:val="0"/>
          <w:numId w:val="9"/>
        </w:numPr>
        <w:spacing w:line="276" w:lineRule="auto"/>
        <w:ind w:left="502"/>
        <w:jc w:val="both"/>
        <w:rPr>
          <w:rFonts w:ascii="Arial" w:hAnsi="Arial" w:cs="Arial"/>
          <w:b/>
          <w:sz w:val="24"/>
          <w:szCs w:val="24"/>
          <w:u w:val="single"/>
        </w:rPr>
      </w:pPr>
      <w:r>
        <w:rPr>
          <w:rFonts w:ascii="Arial" w:hAnsi="Arial" w:cs="Arial"/>
          <w:b/>
          <w:sz w:val="24"/>
          <w:szCs w:val="24"/>
          <w:u w:val="single"/>
        </w:rPr>
        <w:t>DO CONTRATO:</w:t>
      </w:r>
    </w:p>
    <w:p w14:paraId="6D554644" w14:textId="77777777" w:rsidR="0020475A" w:rsidRPr="006F5651" w:rsidRDefault="0020475A" w:rsidP="002C5F99">
      <w:pPr>
        <w:pStyle w:val="Nvel02"/>
      </w:pPr>
      <w:r w:rsidRPr="006F5651">
        <w:t xml:space="preserve">A contratada deverá assinar o contrato no prazo de 10 (dez) dias úteis, contados da data de sua convocação, podendo esse prazo ser prorrogado, uma vez, por igual período, mediante solicitação da contratada e aprovação desta Câmara Municipal, </w:t>
      </w:r>
      <w:r w:rsidRPr="00132FC9">
        <w:rPr>
          <w:b/>
        </w:rPr>
        <w:t>sob pena de decair do direito à contratação se não o fizer</w:t>
      </w:r>
      <w:r w:rsidRPr="006F5651">
        <w:t>, sem prejuízo das sanções previstas neste termo de referência e da lei 14.133/2021.</w:t>
      </w:r>
    </w:p>
    <w:p w14:paraId="6D796F3C" w14:textId="2FA9924D" w:rsidR="00661830" w:rsidRPr="00122E64" w:rsidRDefault="0020475A" w:rsidP="002C5F99">
      <w:pPr>
        <w:pStyle w:val="Nvel02"/>
      </w:pPr>
      <w:r w:rsidRPr="006F5651">
        <w:lastRenderedPageBreak/>
        <w:t xml:space="preserve">A convocação </w:t>
      </w:r>
      <w:r w:rsidR="006E7A42" w:rsidRPr="006F5651">
        <w:t>acima</w:t>
      </w:r>
      <w:r w:rsidRPr="006F5651">
        <w:t xml:space="preserve"> será feita nos moldes do item CONTATO pre</w:t>
      </w:r>
      <w:r w:rsidR="00661830">
        <w:t xml:space="preserve">visto neste Termo </w:t>
      </w:r>
      <w:r w:rsidR="00661830" w:rsidRPr="00122E64">
        <w:t>de Referência;</w:t>
      </w:r>
    </w:p>
    <w:p w14:paraId="7C6D724A" w14:textId="3DDACB09" w:rsidR="00B63292" w:rsidRPr="00122E64" w:rsidRDefault="00661830" w:rsidP="002C5F99">
      <w:pPr>
        <w:pStyle w:val="Nvel02"/>
      </w:pPr>
      <w:r w:rsidRPr="00122E64">
        <w:t>O prazo de vigência do presente contrato é de 12 (doze) meses, a contar da data assinatura do contrato</w:t>
      </w:r>
      <w:r w:rsidR="00A05291" w:rsidRPr="00122E64">
        <w:t>;</w:t>
      </w:r>
    </w:p>
    <w:p w14:paraId="43B22813" w14:textId="53930B41" w:rsidR="0020475A" w:rsidRPr="00122E64" w:rsidRDefault="00B63292" w:rsidP="002C5F99">
      <w:pPr>
        <w:pStyle w:val="Nvel02"/>
      </w:pPr>
      <w:r w:rsidRPr="00122E64">
        <w:t>O prazo de vigência do contrato pode ser prorrogado nos termos e limites da lei.</w:t>
      </w:r>
    </w:p>
    <w:p w14:paraId="5C4F6000" w14:textId="77777777" w:rsidR="00122E64" w:rsidRPr="00122E64" w:rsidRDefault="00122E64" w:rsidP="00122E64">
      <w:pPr>
        <w:pStyle w:val="Nvel02"/>
      </w:pPr>
      <w:r w:rsidRPr="00122E64">
        <w:rPr>
          <w:rFonts w:cstheme="minorHAnsi"/>
        </w:rPr>
        <w:t xml:space="preserve">Em caso de prorrogação do prazo contratual, o preço unitário poderá ser reajustado de acordo com a variação do </w:t>
      </w:r>
      <w:r w:rsidRPr="00122E64">
        <w:rPr>
          <w:rFonts w:cstheme="minorHAnsi"/>
          <w:b/>
        </w:rPr>
        <w:t>IPCA</w:t>
      </w:r>
      <w:r w:rsidRPr="00122E64">
        <w:rPr>
          <w:rFonts w:cstheme="minorHAnsi"/>
        </w:rPr>
        <w:t xml:space="preserve"> – Índice de Preços ao Consumidor Amplo no período, ficando, porém, condicionado ao seguinte:</w:t>
      </w:r>
    </w:p>
    <w:p w14:paraId="0D0C2A17" w14:textId="40366E8F" w:rsidR="00122E64" w:rsidRPr="00122E64" w:rsidRDefault="00122E64" w:rsidP="00122E64">
      <w:pPr>
        <w:pStyle w:val="Nvel02"/>
        <w:numPr>
          <w:ilvl w:val="2"/>
          <w:numId w:val="9"/>
        </w:numPr>
        <w:ind w:left="0" w:firstLine="851"/>
      </w:pPr>
      <w:r w:rsidRPr="00122E64">
        <w:rPr>
          <w:rFonts w:cstheme="minorHAnsi"/>
        </w:rPr>
        <w:t>A</w:t>
      </w:r>
      <w:r w:rsidRPr="00122E64">
        <w:rPr>
          <w:rFonts w:cstheme="minorHAnsi"/>
          <w:b/>
        </w:rPr>
        <w:t xml:space="preserve"> CONTRATANTE </w:t>
      </w:r>
      <w:r w:rsidRPr="00122E64">
        <w:rPr>
          <w:rFonts w:cstheme="minorHAnsi"/>
        </w:rPr>
        <w:t>fará pesquisa de preços de mercado, para fins de avaliação comparativa do respectivo segmento;</w:t>
      </w:r>
    </w:p>
    <w:p w14:paraId="63F7B4FB" w14:textId="62B358E7" w:rsidR="00122E64" w:rsidRPr="00122E64" w:rsidRDefault="00122E64" w:rsidP="00122E64">
      <w:pPr>
        <w:pStyle w:val="Nvel02"/>
        <w:numPr>
          <w:ilvl w:val="2"/>
          <w:numId w:val="9"/>
        </w:numPr>
        <w:ind w:left="0" w:firstLine="851"/>
      </w:pPr>
      <w:r w:rsidRPr="00122E64">
        <w:rPr>
          <w:rFonts w:cstheme="minorHAnsi"/>
        </w:rPr>
        <w:t>Em decorrência da avaliação da pesquisa de mercado, a</w:t>
      </w:r>
      <w:r w:rsidRPr="00122E64">
        <w:rPr>
          <w:rFonts w:cstheme="minorHAnsi"/>
          <w:b/>
        </w:rPr>
        <w:t xml:space="preserve"> CONTRATANTE </w:t>
      </w:r>
      <w:r w:rsidRPr="00122E64">
        <w:rPr>
          <w:rFonts w:cstheme="minorHAnsi"/>
        </w:rPr>
        <w:t>poderá aceitar ou não o reajuste, mediante ato devidamente fundamentado;</w:t>
      </w:r>
    </w:p>
    <w:p w14:paraId="27A0567C" w14:textId="545DDFC5" w:rsidR="00122E64" w:rsidRPr="00122E64" w:rsidRDefault="00122E64" w:rsidP="00122E64">
      <w:pPr>
        <w:pStyle w:val="Nvel02"/>
        <w:numPr>
          <w:ilvl w:val="2"/>
          <w:numId w:val="9"/>
        </w:numPr>
        <w:ind w:left="0" w:firstLine="851"/>
      </w:pPr>
      <w:r w:rsidRPr="00122E64">
        <w:rPr>
          <w:rFonts w:cstheme="minorHAnsi"/>
        </w:rPr>
        <w:t>A incidência do reajuste contratual dar-se-á a partir do 13º (décimo terceiro) mês da vigência contratual.</w:t>
      </w:r>
    </w:p>
    <w:p w14:paraId="2DBC3113" w14:textId="255BCB0B" w:rsidR="008B68F5" w:rsidRDefault="008B68F5" w:rsidP="008B68F5">
      <w:pPr>
        <w:pStyle w:val="PargrafodaLista"/>
        <w:numPr>
          <w:ilvl w:val="0"/>
          <w:numId w:val="9"/>
        </w:numPr>
        <w:spacing w:line="276" w:lineRule="auto"/>
        <w:jc w:val="both"/>
        <w:rPr>
          <w:rFonts w:ascii="Arial" w:hAnsi="Arial" w:cs="Arial"/>
          <w:b/>
          <w:sz w:val="24"/>
          <w:szCs w:val="24"/>
          <w:u w:val="single"/>
        </w:rPr>
      </w:pPr>
      <w:r>
        <w:rPr>
          <w:rFonts w:ascii="Arial" w:hAnsi="Arial" w:cs="Arial"/>
          <w:b/>
          <w:sz w:val="24"/>
          <w:szCs w:val="24"/>
          <w:u w:val="single"/>
        </w:rPr>
        <w:t>DA EXECUÇÃO DO OBJETO – PRAZO, LOCAL E RECEBIMENTO:</w:t>
      </w:r>
    </w:p>
    <w:p w14:paraId="6991D7DB" w14:textId="5FC2CA9E" w:rsidR="007366F1" w:rsidRPr="00735DE7" w:rsidRDefault="007366F1" w:rsidP="007366F1">
      <w:pPr>
        <w:pStyle w:val="Ttulo1"/>
        <w:numPr>
          <w:ilvl w:val="1"/>
          <w:numId w:val="9"/>
        </w:numPr>
        <w:spacing w:line="276" w:lineRule="auto"/>
        <w:ind w:left="0" w:firstLine="567"/>
        <w:jc w:val="both"/>
        <w:rPr>
          <w:bCs/>
          <w:sz w:val="22"/>
          <w:szCs w:val="22"/>
        </w:rPr>
      </w:pPr>
      <w:r w:rsidRPr="00735DE7">
        <w:rPr>
          <w:bCs/>
          <w:sz w:val="22"/>
          <w:szCs w:val="22"/>
        </w:rPr>
        <w:t>Execução do Objeto:</w:t>
      </w:r>
    </w:p>
    <w:p w14:paraId="29F06C6E" w14:textId="66EB40B1" w:rsidR="00E253F1" w:rsidRPr="00735DE7" w:rsidRDefault="00E253F1" w:rsidP="007366F1">
      <w:pPr>
        <w:pStyle w:val="Ttulo1"/>
        <w:numPr>
          <w:ilvl w:val="2"/>
          <w:numId w:val="9"/>
        </w:numPr>
        <w:spacing w:line="276" w:lineRule="auto"/>
        <w:ind w:left="0" w:firstLine="851"/>
        <w:jc w:val="both"/>
        <w:rPr>
          <w:bCs/>
          <w:sz w:val="22"/>
          <w:szCs w:val="22"/>
        </w:rPr>
      </w:pPr>
      <w:r w:rsidRPr="00735DE7">
        <w:rPr>
          <w:bCs/>
          <w:sz w:val="22"/>
          <w:szCs w:val="22"/>
        </w:rPr>
        <w:t>Serviços</w:t>
      </w:r>
      <w:r w:rsidR="00625ADF" w:rsidRPr="00735DE7">
        <w:rPr>
          <w:bCs/>
          <w:sz w:val="22"/>
          <w:szCs w:val="22"/>
        </w:rPr>
        <w:t>:</w:t>
      </w:r>
    </w:p>
    <w:p w14:paraId="4D20E31D" w14:textId="5947DB3A" w:rsidR="00E253F1" w:rsidRPr="00735DE7" w:rsidRDefault="00E253F1" w:rsidP="007366F1">
      <w:pPr>
        <w:pStyle w:val="Ttulo1"/>
        <w:numPr>
          <w:ilvl w:val="3"/>
          <w:numId w:val="9"/>
        </w:numPr>
        <w:spacing w:line="276" w:lineRule="auto"/>
        <w:ind w:left="0" w:firstLine="1134"/>
        <w:jc w:val="both"/>
        <w:rPr>
          <w:bCs/>
          <w:sz w:val="22"/>
          <w:szCs w:val="22"/>
          <w:u w:val="none"/>
        </w:rPr>
      </w:pPr>
      <w:r w:rsidRPr="00735DE7">
        <w:rPr>
          <w:bCs/>
          <w:sz w:val="22"/>
          <w:szCs w:val="22"/>
          <w:u w:val="none"/>
        </w:rPr>
        <w:t xml:space="preserve"> </w:t>
      </w:r>
      <w:r w:rsidR="008B68F5" w:rsidRPr="00735DE7">
        <w:rPr>
          <w:bCs/>
          <w:sz w:val="22"/>
          <w:szCs w:val="22"/>
          <w:u w:val="none"/>
        </w:rPr>
        <w:t>O</w:t>
      </w:r>
      <w:r w:rsidRPr="00735DE7">
        <w:rPr>
          <w:bCs/>
          <w:sz w:val="22"/>
          <w:szCs w:val="22"/>
          <w:u w:val="none"/>
        </w:rPr>
        <w:t xml:space="preserve"> Setor Requisitante manterá contato com a CONTRATADA com antecedência, pré-agendando as datas para prestação desses serviços;</w:t>
      </w:r>
    </w:p>
    <w:p w14:paraId="1A2E8EBC" w14:textId="7BD2EE78" w:rsidR="00E005BD" w:rsidRDefault="00E005BD" w:rsidP="006630D3">
      <w:pPr>
        <w:pStyle w:val="Ttulo1"/>
        <w:numPr>
          <w:ilvl w:val="3"/>
          <w:numId w:val="9"/>
        </w:numPr>
        <w:spacing w:line="276" w:lineRule="auto"/>
        <w:ind w:left="0" w:firstLine="1134"/>
        <w:jc w:val="both"/>
        <w:rPr>
          <w:b w:val="0"/>
          <w:sz w:val="22"/>
          <w:szCs w:val="22"/>
          <w:u w:val="none"/>
        </w:rPr>
      </w:pPr>
      <w:r>
        <w:rPr>
          <w:b w:val="0"/>
          <w:sz w:val="22"/>
          <w:szCs w:val="22"/>
          <w:u w:val="none"/>
        </w:rPr>
        <w:t xml:space="preserve">O prazo de </w:t>
      </w:r>
      <w:r w:rsidR="00122E64">
        <w:rPr>
          <w:b w:val="0"/>
          <w:sz w:val="22"/>
          <w:szCs w:val="22"/>
          <w:u w:val="none"/>
        </w:rPr>
        <w:t>início</w:t>
      </w:r>
      <w:r>
        <w:rPr>
          <w:b w:val="0"/>
          <w:sz w:val="22"/>
          <w:szCs w:val="22"/>
          <w:u w:val="none"/>
        </w:rPr>
        <w:t xml:space="preserve"> do(s) serviço(s) será de </w:t>
      </w:r>
      <w:r w:rsidR="00122E64" w:rsidRPr="00D17501">
        <w:rPr>
          <w:b w:val="0"/>
          <w:sz w:val="22"/>
          <w:szCs w:val="22"/>
          <w:u w:val="none"/>
        </w:rPr>
        <w:t>10</w:t>
      </w:r>
      <w:r w:rsidR="006630D3" w:rsidRPr="00D17501">
        <w:rPr>
          <w:b w:val="0"/>
          <w:sz w:val="22"/>
          <w:szCs w:val="22"/>
          <w:u w:val="none"/>
        </w:rPr>
        <w:t xml:space="preserve"> (</w:t>
      </w:r>
      <w:r w:rsidR="00122E64" w:rsidRPr="00D17501">
        <w:rPr>
          <w:b w:val="0"/>
          <w:sz w:val="22"/>
          <w:szCs w:val="22"/>
          <w:u w:val="none"/>
        </w:rPr>
        <w:t>dez</w:t>
      </w:r>
      <w:r w:rsidR="006630D3" w:rsidRPr="00D17501">
        <w:rPr>
          <w:b w:val="0"/>
          <w:sz w:val="22"/>
          <w:szCs w:val="22"/>
          <w:u w:val="none"/>
        </w:rPr>
        <w:t>)</w:t>
      </w:r>
      <w:r w:rsidRPr="00D17501">
        <w:rPr>
          <w:b w:val="0"/>
          <w:sz w:val="22"/>
          <w:szCs w:val="22"/>
          <w:u w:val="none"/>
        </w:rPr>
        <w:t xml:space="preserve"> dias</w:t>
      </w:r>
      <w:r>
        <w:rPr>
          <w:b w:val="0"/>
          <w:sz w:val="22"/>
          <w:szCs w:val="22"/>
          <w:u w:val="none"/>
        </w:rPr>
        <w:t xml:space="preserve"> corridos </w:t>
      </w:r>
      <w:r w:rsidR="006630D3" w:rsidRPr="006630D3">
        <w:rPr>
          <w:b w:val="0"/>
          <w:sz w:val="22"/>
          <w:szCs w:val="22"/>
          <w:u w:val="none"/>
        </w:rPr>
        <w:t xml:space="preserve">a partir </w:t>
      </w:r>
      <w:r w:rsidR="00122E64">
        <w:rPr>
          <w:b w:val="0"/>
          <w:sz w:val="22"/>
          <w:szCs w:val="22"/>
          <w:u w:val="none"/>
        </w:rPr>
        <w:t>da assinatura do contrato</w:t>
      </w:r>
      <w:r>
        <w:rPr>
          <w:b w:val="0"/>
          <w:sz w:val="22"/>
          <w:szCs w:val="22"/>
          <w:u w:val="none"/>
        </w:rPr>
        <w:t xml:space="preserve">, </w:t>
      </w:r>
      <w:r w:rsidRPr="005874B7">
        <w:rPr>
          <w:b w:val="0"/>
          <w:sz w:val="22"/>
          <w:szCs w:val="22"/>
          <w:u w:val="none"/>
        </w:rPr>
        <w:t>que poderá ser prorrogado mediante apresentação de justificativa (escrita), que será analisada e deliberada pela Câmara</w:t>
      </w:r>
      <w:r>
        <w:rPr>
          <w:b w:val="0"/>
          <w:sz w:val="22"/>
          <w:szCs w:val="22"/>
          <w:u w:val="none"/>
        </w:rPr>
        <w:t>.</w:t>
      </w:r>
    </w:p>
    <w:p w14:paraId="03041380" w14:textId="77777777" w:rsidR="008B68F5" w:rsidRPr="008B68F5" w:rsidRDefault="008B68F5" w:rsidP="008B68F5"/>
    <w:p w14:paraId="5ACF6956" w14:textId="77777777" w:rsidR="00E253F1" w:rsidRPr="002E45A9" w:rsidRDefault="00E253F1" w:rsidP="00E253F1">
      <w:pPr>
        <w:pStyle w:val="Ttulo1"/>
        <w:numPr>
          <w:ilvl w:val="1"/>
          <w:numId w:val="9"/>
        </w:numPr>
        <w:spacing w:before="0" w:after="0"/>
        <w:ind w:left="0" w:firstLine="567"/>
        <w:jc w:val="both"/>
        <w:rPr>
          <w:b w:val="0"/>
          <w:sz w:val="22"/>
          <w:szCs w:val="22"/>
        </w:rPr>
      </w:pPr>
      <w:r w:rsidRPr="002E45A9">
        <w:rPr>
          <w:b w:val="0"/>
          <w:sz w:val="22"/>
          <w:szCs w:val="22"/>
        </w:rPr>
        <w:t>Local da Entrega do Objeto</w:t>
      </w:r>
    </w:p>
    <w:p w14:paraId="059522AF" w14:textId="24C5620C" w:rsidR="003E1376" w:rsidRPr="002E45A9" w:rsidRDefault="00E253F1" w:rsidP="00E253F1">
      <w:pPr>
        <w:pStyle w:val="Ttulo1"/>
        <w:numPr>
          <w:ilvl w:val="2"/>
          <w:numId w:val="9"/>
        </w:numPr>
        <w:spacing w:line="276" w:lineRule="auto"/>
        <w:ind w:left="0" w:firstLine="851"/>
        <w:jc w:val="both"/>
        <w:rPr>
          <w:b w:val="0"/>
          <w:sz w:val="22"/>
          <w:szCs w:val="22"/>
          <w:u w:val="none"/>
        </w:rPr>
      </w:pPr>
      <w:r w:rsidRPr="002E45A9">
        <w:rPr>
          <w:b w:val="0"/>
          <w:sz w:val="22"/>
          <w:szCs w:val="22"/>
          <w:u w:val="none"/>
        </w:rPr>
        <w:t xml:space="preserve"> </w:t>
      </w:r>
      <w:r w:rsidR="003E1376" w:rsidRPr="002E45A9">
        <w:rPr>
          <w:b w:val="0"/>
          <w:sz w:val="22"/>
          <w:szCs w:val="22"/>
          <w:u w:val="none"/>
        </w:rPr>
        <w:t>A prestação do serviço/entrega dar-se-á no seguinte endereço: Rodovia Luís Ometto, SP-306, 1001 - Res. Dona Margarida, Santa Bárbara d'Oeste - SP, CEP 13451-902, mediante agendamento prévio junto ao setor requisitante, e deverá ser realizada em dias úteis (segunda a sexta-feira, exceto feriados);</w:t>
      </w:r>
    </w:p>
    <w:p w14:paraId="4BF7A80D" w14:textId="6F08881D" w:rsidR="00E253F1" w:rsidRPr="002E45A9" w:rsidRDefault="003E1376" w:rsidP="003E1376">
      <w:pPr>
        <w:pStyle w:val="Ttulo1"/>
        <w:numPr>
          <w:ilvl w:val="2"/>
          <w:numId w:val="9"/>
        </w:numPr>
        <w:spacing w:line="276" w:lineRule="auto"/>
        <w:ind w:left="0" w:firstLine="851"/>
        <w:jc w:val="both"/>
        <w:rPr>
          <w:b w:val="0"/>
          <w:sz w:val="22"/>
          <w:szCs w:val="22"/>
          <w:u w:val="none"/>
        </w:rPr>
      </w:pPr>
      <w:r w:rsidRPr="002E45A9">
        <w:rPr>
          <w:b w:val="0"/>
          <w:sz w:val="22"/>
          <w:szCs w:val="22"/>
          <w:u w:val="none"/>
        </w:rPr>
        <w:t>As operações de carga, transporte</w:t>
      </w:r>
      <w:r w:rsidR="00167AFF" w:rsidRPr="002E45A9">
        <w:rPr>
          <w:b w:val="0"/>
          <w:sz w:val="22"/>
          <w:szCs w:val="22"/>
          <w:u w:val="none"/>
        </w:rPr>
        <w:t xml:space="preserve"> de material ou pessoas (serviços)</w:t>
      </w:r>
      <w:r w:rsidRPr="002E45A9">
        <w:rPr>
          <w:b w:val="0"/>
          <w:sz w:val="22"/>
          <w:szCs w:val="22"/>
          <w:u w:val="none"/>
        </w:rPr>
        <w:t xml:space="preserve"> e descarga correm por conta e risco da Contratada e os entregadores ou prestadores de serviços deverão apresentar-se adequadamente trajados e identificados</w:t>
      </w:r>
      <w:r w:rsidR="00E253F1" w:rsidRPr="002E45A9">
        <w:rPr>
          <w:b w:val="0"/>
          <w:sz w:val="22"/>
          <w:szCs w:val="22"/>
          <w:u w:val="none"/>
        </w:rPr>
        <w:t>;</w:t>
      </w:r>
    </w:p>
    <w:p w14:paraId="529E2D04" w14:textId="77777777" w:rsidR="003E1376" w:rsidRPr="002E45A9" w:rsidRDefault="003E1376" w:rsidP="003E1376">
      <w:pPr>
        <w:rPr>
          <w:rFonts w:ascii="Arial" w:hAnsi="Arial" w:cs="Arial"/>
        </w:rPr>
      </w:pPr>
    </w:p>
    <w:p w14:paraId="76F6CDF7" w14:textId="77777777" w:rsidR="00E253F1" w:rsidRPr="002E45A9" w:rsidRDefault="00E253F1" w:rsidP="00E253F1">
      <w:pPr>
        <w:pStyle w:val="Ttulo1"/>
        <w:numPr>
          <w:ilvl w:val="1"/>
          <w:numId w:val="9"/>
        </w:numPr>
        <w:spacing w:line="276" w:lineRule="auto"/>
        <w:ind w:left="0" w:firstLine="426"/>
        <w:jc w:val="both"/>
        <w:rPr>
          <w:rStyle w:val="CorpoTextoChar"/>
          <w:b w:val="0"/>
        </w:rPr>
      </w:pPr>
      <w:r w:rsidRPr="002E45A9">
        <w:rPr>
          <w:rStyle w:val="CorpoTextoChar"/>
          <w:b w:val="0"/>
        </w:rPr>
        <w:t>Recebimento do Objeto</w:t>
      </w:r>
    </w:p>
    <w:p w14:paraId="6D24091C" w14:textId="2926AB38" w:rsidR="00E253F1" w:rsidRPr="002E45A9" w:rsidRDefault="004C2EE8" w:rsidP="004C2EE8">
      <w:pPr>
        <w:pStyle w:val="Ttulo1"/>
        <w:numPr>
          <w:ilvl w:val="2"/>
          <w:numId w:val="9"/>
        </w:numPr>
        <w:spacing w:line="276" w:lineRule="auto"/>
        <w:ind w:left="0" w:firstLine="851"/>
        <w:jc w:val="both"/>
        <w:rPr>
          <w:b w:val="0"/>
          <w:sz w:val="22"/>
          <w:szCs w:val="22"/>
          <w:u w:val="none"/>
        </w:rPr>
      </w:pPr>
      <w:r>
        <w:rPr>
          <w:b w:val="0"/>
          <w:sz w:val="22"/>
          <w:szCs w:val="22"/>
          <w:u w:val="none"/>
        </w:rPr>
        <w:t xml:space="preserve"> </w:t>
      </w:r>
      <w:r w:rsidR="00E253F1" w:rsidRPr="002E45A9">
        <w:rPr>
          <w:b w:val="0"/>
          <w:sz w:val="22"/>
          <w:szCs w:val="22"/>
          <w:u w:val="none"/>
        </w:rPr>
        <w:t>Serviço(s) ou entrega poderão ser rejeitados, no todo ou em parte, quando em desacordo com as especificações constantes neste Termo de Referência e na proposta, sem prejuízo da aplicação das penalidades</w:t>
      </w:r>
      <w:r w:rsidR="00BF1FD0" w:rsidRPr="002E45A9">
        <w:rPr>
          <w:b w:val="0"/>
          <w:sz w:val="22"/>
          <w:szCs w:val="22"/>
          <w:u w:val="none"/>
        </w:rPr>
        <w:t xml:space="preserve"> prevista </w:t>
      </w:r>
      <w:r>
        <w:rPr>
          <w:b w:val="0"/>
          <w:sz w:val="22"/>
          <w:szCs w:val="22"/>
          <w:u w:val="none"/>
        </w:rPr>
        <w:t xml:space="preserve">no </w:t>
      </w:r>
      <w:r w:rsidRPr="004C2EE8">
        <w:rPr>
          <w:b w:val="0"/>
          <w:sz w:val="22"/>
          <w:szCs w:val="22"/>
          <w:u w:val="none"/>
        </w:rPr>
        <w:t xml:space="preserve">item das infrações e sanções administrativas </w:t>
      </w:r>
      <w:r w:rsidR="00BF1FD0" w:rsidRPr="002E45A9">
        <w:rPr>
          <w:b w:val="0"/>
          <w:sz w:val="22"/>
          <w:szCs w:val="22"/>
          <w:u w:val="none"/>
        </w:rPr>
        <w:t>e no</w:t>
      </w:r>
      <w:r w:rsidR="007D0700" w:rsidRPr="002E45A9">
        <w:rPr>
          <w:b w:val="0"/>
          <w:sz w:val="22"/>
          <w:szCs w:val="22"/>
          <w:u w:val="none"/>
        </w:rPr>
        <w:t>s</w:t>
      </w:r>
      <w:r w:rsidR="00BF1FD0" w:rsidRPr="002E45A9">
        <w:rPr>
          <w:b w:val="0"/>
          <w:sz w:val="22"/>
          <w:szCs w:val="22"/>
          <w:u w:val="none"/>
        </w:rPr>
        <w:t xml:space="preserve"> art. 15</w:t>
      </w:r>
      <w:r w:rsidR="00F4078E" w:rsidRPr="002E45A9">
        <w:rPr>
          <w:b w:val="0"/>
          <w:sz w:val="22"/>
          <w:szCs w:val="22"/>
          <w:u w:val="none"/>
        </w:rPr>
        <w:t>5 e seguintes</w:t>
      </w:r>
      <w:r w:rsidR="00BF1FD0" w:rsidRPr="002E45A9">
        <w:rPr>
          <w:b w:val="0"/>
          <w:sz w:val="22"/>
          <w:szCs w:val="22"/>
          <w:u w:val="none"/>
        </w:rPr>
        <w:t xml:space="preserve"> da Lei 14.133/2021.</w:t>
      </w:r>
    </w:p>
    <w:p w14:paraId="73D2BA85" w14:textId="77777777" w:rsidR="00576164" w:rsidRPr="002E45A9" w:rsidRDefault="00576164" w:rsidP="00576164">
      <w:pPr>
        <w:rPr>
          <w:rFonts w:ascii="Arial" w:hAnsi="Arial" w:cs="Arial"/>
        </w:rPr>
      </w:pPr>
    </w:p>
    <w:p w14:paraId="764A76C6" w14:textId="45313599" w:rsidR="00576164" w:rsidRPr="002E45A9" w:rsidRDefault="00576164" w:rsidP="00576164">
      <w:pPr>
        <w:pStyle w:val="Ttulo1"/>
        <w:numPr>
          <w:ilvl w:val="0"/>
          <w:numId w:val="9"/>
        </w:numPr>
        <w:rPr>
          <w:szCs w:val="24"/>
        </w:rPr>
      </w:pPr>
      <w:r w:rsidRPr="002E45A9">
        <w:rPr>
          <w:szCs w:val="24"/>
        </w:rPr>
        <w:lastRenderedPageBreak/>
        <w:t>PROPOSTA:</w:t>
      </w:r>
    </w:p>
    <w:p w14:paraId="6E6CA22C" w14:textId="77777777" w:rsidR="008A4257" w:rsidRPr="002E45A9" w:rsidRDefault="008A4257" w:rsidP="008A4257">
      <w:pPr>
        <w:rPr>
          <w:rFonts w:ascii="Arial" w:hAnsi="Arial" w:cs="Arial"/>
        </w:rPr>
      </w:pPr>
    </w:p>
    <w:p w14:paraId="31E0CEE3" w14:textId="6BD26CBE" w:rsidR="00113FC0" w:rsidRPr="002E45A9" w:rsidRDefault="00113FC0" w:rsidP="00113FC0">
      <w:pPr>
        <w:pStyle w:val="Ttulo1"/>
        <w:numPr>
          <w:ilvl w:val="1"/>
          <w:numId w:val="9"/>
        </w:numPr>
        <w:ind w:left="0" w:firstLine="567"/>
        <w:jc w:val="both"/>
        <w:rPr>
          <w:b w:val="0"/>
          <w:sz w:val="22"/>
          <w:szCs w:val="22"/>
          <w:u w:val="none"/>
        </w:rPr>
      </w:pPr>
      <w:r w:rsidRPr="002E45A9">
        <w:rPr>
          <w:b w:val="0"/>
          <w:sz w:val="22"/>
          <w:szCs w:val="22"/>
          <w:u w:val="none"/>
        </w:rPr>
        <w:t xml:space="preserve">O prazo de validade da proposta não será </w:t>
      </w:r>
      <w:r w:rsidRPr="008B68F5">
        <w:rPr>
          <w:bCs/>
          <w:sz w:val="22"/>
          <w:szCs w:val="22"/>
          <w:u w:val="none"/>
        </w:rPr>
        <w:t>inferior a 60 (sessenta)</w:t>
      </w:r>
      <w:r w:rsidRPr="002E45A9">
        <w:rPr>
          <w:b w:val="0"/>
          <w:sz w:val="22"/>
          <w:szCs w:val="22"/>
          <w:u w:val="none"/>
        </w:rPr>
        <w:t xml:space="preserve"> dias, a contar da data de juntada no processo administrativo;</w:t>
      </w:r>
    </w:p>
    <w:p w14:paraId="5F4572CD" w14:textId="598DD115" w:rsidR="00FC563D" w:rsidRPr="002E45A9" w:rsidRDefault="00FC563D" w:rsidP="00FC563D">
      <w:pPr>
        <w:pStyle w:val="Ttulo1"/>
        <w:numPr>
          <w:ilvl w:val="1"/>
          <w:numId w:val="9"/>
        </w:numPr>
        <w:ind w:left="0" w:firstLine="567"/>
        <w:jc w:val="both"/>
        <w:rPr>
          <w:b w:val="0"/>
          <w:sz w:val="22"/>
          <w:szCs w:val="22"/>
          <w:u w:val="none"/>
        </w:rPr>
      </w:pPr>
      <w:r w:rsidRPr="002E45A9">
        <w:rPr>
          <w:b w:val="0"/>
          <w:sz w:val="22"/>
          <w:szCs w:val="22"/>
          <w:u w:val="none"/>
        </w:rPr>
        <w:t>A proposta além dos valores</w:t>
      </w:r>
      <w:r w:rsidR="002A408B" w:rsidRPr="002E45A9">
        <w:rPr>
          <w:b w:val="0"/>
          <w:sz w:val="22"/>
          <w:szCs w:val="22"/>
          <w:u w:val="none"/>
        </w:rPr>
        <w:t xml:space="preserve"> deve</w:t>
      </w:r>
      <w:r w:rsidRPr="002E45A9">
        <w:rPr>
          <w:b w:val="0"/>
          <w:sz w:val="22"/>
          <w:szCs w:val="22"/>
          <w:u w:val="none"/>
        </w:rPr>
        <w:t xml:space="preserve"> conter: Nome da Empresa, CNPJ, nome do Representante Legal, CPF, </w:t>
      </w:r>
      <w:proofErr w:type="spellStart"/>
      <w:r w:rsidRPr="002E45A9">
        <w:rPr>
          <w:b w:val="0"/>
          <w:sz w:val="22"/>
          <w:szCs w:val="22"/>
          <w:u w:val="none"/>
        </w:rPr>
        <w:t>Rg</w:t>
      </w:r>
      <w:proofErr w:type="spellEnd"/>
      <w:r w:rsidRPr="002E45A9">
        <w:rPr>
          <w:b w:val="0"/>
          <w:sz w:val="22"/>
          <w:szCs w:val="22"/>
          <w:u w:val="none"/>
        </w:rPr>
        <w:t>, e-mail, telefone e assinatura digital (conforme item</w:t>
      </w:r>
      <w:r w:rsidR="00A160FC">
        <w:rPr>
          <w:b w:val="0"/>
          <w:sz w:val="22"/>
          <w:szCs w:val="22"/>
          <w:u w:val="none"/>
        </w:rPr>
        <w:t xml:space="preserve"> assinatura eletrônica</w:t>
      </w:r>
      <w:r w:rsidRPr="002E45A9">
        <w:rPr>
          <w:b w:val="0"/>
          <w:sz w:val="22"/>
          <w:szCs w:val="22"/>
          <w:u w:val="none"/>
        </w:rPr>
        <w:t>);</w:t>
      </w:r>
    </w:p>
    <w:p w14:paraId="404DA62E" w14:textId="77777777" w:rsidR="00FC563D" w:rsidRPr="002E45A9" w:rsidRDefault="00FC563D" w:rsidP="00FC563D">
      <w:pPr>
        <w:rPr>
          <w:rFonts w:ascii="Arial" w:hAnsi="Arial" w:cs="Arial"/>
        </w:rPr>
      </w:pPr>
    </w:p>
    <w:p w14:paraId="70F1B817" w14:textId="6340CD61" w:rsidR="00FC563D" w:rsidRPr="002E45A9" w:rsidRDefault="00FC563D" w:rsidP="00B5615C">
      <w:pPr>
        <w:pStyle w:val="Ttulo1"/>
        <w:numPr>
          <w:ilvl w:val="1"/>
          <w:numId w:val="9"/>
        </w:numPr>
        <w:ind w:left="0" w:firstLine="567"/>
        <w:jc w:val="both"/>
        <w:rPr>
          <w:b w:val="0"/>
          <w:sz w:val="22"/>
          <w:szCs w:val="22"/>
        </w:rPr>
      </w:pPr>
      <w:r w:rsidRPr="002E45A9">
        <w:rPr>
          <w:b w:val="0"/>
          <w:sz w:val="22"/>
          <w:szCs w:val="22"/>
        </w:rPr>
        <w:t>Assinatura Eletrônica:</w:t>
      </w:r>
    </w:p>
    <w:p w14:paraId="0C5814B6" w14:textId="21E2FC36" w:rsidR="00A91E5E" w:rsidRPr="002E45A9" w:rsidRDefault="00A91E5E" w:rsidP="00A91E5E">
      <w:pPr>
        <w:pStyle w:val="Ttulo1"/>
        <w:numPr>
          <w:ilvl w:val="2"/>
          <w:numId w:val="9"/>
        </w:numPr>
        <w:ind w:left="0" w:firstLine="1134"/>
        <w:jc w:val="both"/>
        <w:rPr>
          <w:b w:val="0"/>
          <w:sz w:val="22"/>
          <w:szCs w:val="22"/>
          <w:u w:val="none"/>
        </w:rPr>
      </w:pPr>
      <w:r w:rsidRPr="002E45A9">
        <w:rPr>
          <w:b w:val="0"/>
          <w:sz w:val="22"/>
          <w:szCs w:val="22"/>
          <w:u w:val="none"/>
        </w:rPr>
        <w:t>A proposta deve ser assinada digitalmente</w:t>
      </w:r>
      <w:r w:rsidR="00B434F0" w:rsidRPr="002E45A9">
        <w:rPr>
          <w:b w:val="0"/>
          <w:sz w:val="22"/>
          <w:szCs w:val="22"/>
          <w:u w:val="none"/>
        </w:rPr>
        <w:t xml:space="preserve"> pela</w:t>
      </w:r>
      <w:r w:rsidRPr="002E45A9">
        <w:rPr>
          <w:b w:val="0"/>
          <w:sz w:val="22"/>
          <w:szCs w:val="22"/>
          <w:u w:val="none"/>
        </w:rPr>
        <w:t xml:space="preserve"> proponente, de modo a dar validade jurídica aos documentos apresentados, nos termos da Lei Federal 14.063/2020</w:t>
      </w:r>
      <w:r w:rsidR="00D5651B" w:rsidRPr="002E45A9">
        <w:rPr>
          <w:b w:val="0"/>
          <w:sz w:val="22"/>
          <w:szCs w:val="22"/>
          <w:u w:val="none"/>
        </w:rPr>
        <w:t>;</w:t>
      </w:r>
    </w:p>
    <w:p w14:paraId="3D23DB29" w14:textId="1A2AA7C3" w:rsidR="00A91E5E" w:rsidRPr="002E45A9" w:rsidRDefault="00A91E5E" w:rsidP="00A91E5E">
      <w:pPr>
        <w:pStyle w:val="Ttulo1"/>
        <w:numPr>
          <w:ilvl w:val="2"/>
          <w:numId w:val="9"/>
        </w:numPr>
        <w:ind w:left="0" w:firstLine="1134"/>
        <w:jc w:val="both"/>
        <w:rPr>
          <w:b w:val="0"/>
          <w:sz w:val="22"/>
          <w:szCs w:val="22"/>
          <w:u w:val="none"/>
        </w:rPr>
      </w:pPr>
      <w:r w:rsidRPr="002E45A9">
        <w:rPr>
          <w:b w:val="0"/>
          <w:sz w:val="22"/>
          <w:szCs w:val="22"/>
          <w:u w:val="none"/>
        </w:rPr>
        <w:t>Considera-se assinatura eletrônica, nos termos do art. 3º, inciso II, da Lei 14.063/2020, os dados em formato eletrônico que se ligam ou estão logicamente associados a outros dados em formato eletrônico e que são utilizados pelo signatário para assinar, observados os níveis de assinaturas apropriados para os atos previstos na referida Lei</w:t>
      </w:r>
      <w:r w:rsidR="00D5651B" w:rsidRPr="002E45A9">
        <w:rPr>
          <w:b w:val="0"/>
          <w:sz w:val="22"/>
          <w:szCs w:val="22"/>
          <w:u w:val="none"/>
        </w:rPr>
        <w:t>;</w:t>
      </w:r>
    </w:p>
    <w:p w14:paraId="1B072AF5" w14:textId="302F1AFA" w:rsidR="00A91E5E" w:rsidRPr="002E45A9" w:rsidRDefault="00A91E5E" w:rsidP="00A91E5E">
      <w:pPr>
        <w:pStyle w:val="Ttulo1"/>
        <w:numPr>
          <w:ilvl w:val="2"/>
          <w:numId w:val="9"/>
        </w:numPr>
        <w:ind w:left="0" w:firstLine="1134"/>
        <w:jc w:val="both"/>
        <w:rPr>
          <w:b w:val="0"/>
          <w:sz w:val="22"/>
          <w:szCs w:val="22"/>
          <w:u w:val="none"/>
        </w:rPr>
      </w:pPr>
      <w:r w:rsidRPr="002E45A9">
        <w:rPr>
          <w:b w:val="0"/>
          <w:sz w:val="22"/>
          <w:szCs w:val="22"/>
          <w:u w:val="none"/>
        </w:rPr>
        <w:t xml:space="preserve">A assinatura eletrônica por pessoa física ou jurídica, mediante certificado digital, será verificada por meio de análise do painel de assinaturas dos documentos assinados. As assinaturas digitais podem ser realizadas por qualquer assinador eletrônico, inclusive pelo </w:t>
      </w:r>
      <w:proofErr w:type="gramStart"/>
      <w:r w:rsidRPr="002E45A9">
        <w:rPr>
          <w:b w:val="0"/>
          <w:sz w:val="22"/>
          <w:szCs w:val="22"/>
          <w:u w:val="none"/>
        </w:rPr>
        <w:t xml:space="preserve">assinador </w:t>
      </w:r>
      <w:r w:rsidR="00D5651B" w:rsidRPr="002E45A9">
        <w:rPr>
          <w:b w:val="0"/>
          <w:sz w:val="22"/>
          <w:szCs w:val="22"/>
          <w:u w:val="none"/>
        </w:rPr>
        <w:t xml:space="preserve"> </w:t>
      </w:r>
      <w:r w:rsidRPr="002E45A9">
        <w:rPr>
          <w:b w:val="0"/>
          <w:sz w:val="22"/>
          <w:szCs w:val="22"/>
          <w:u w:val="none"/>
        </w:rPr>
        <w:t>Gov.br</w:t>
      </w:r>
      <w:proofErr w:type="gramEnd"/>
      <w:r w:rsidR="00D5651B" w:rsidRPr="002E45A9">
        <w:rPr>
          <w:b w:val="0"/>
          <w:sz w:val="22"/>
          <w:szCs w:val="22"/>
          <w:u w:val="none"/>
        </w:rPr>
        <w:t>;</w:t>
      </w:r>
    </w:p>
    <w:p w14:paraId="40C28690" w14:textId="183DF334" w:rsidR="00945CF4" w:rsidRPr="002E45A9" w:rsidRDefault="00945CF4" w:rsidP="00945CF4">
      <w:pPr>
        <w:pStyle w:val="Ttulo1"/>
        <w:numPr>
          <w:ilvl w:val="2"/>
          <w:numId w:val="9"/>
        </w:numPr>
        <w:ind w:left="0" w:firstLine="1134"/>
        <w:jc w:val="both"/>
        <w:rPr>
          <w:b w:val="0"/>
          <w:sz w:val="22"/>
          <w:szCs w:val="22"/>
          <w:u w:val="none"/>
        </w:rPr>
      </w:pPr>
      <w:r w:rsidRPr="002E45A9">
        <w:rPr>
          <w:b w:val="0"/>
          <w:sz w:val="22"/>
          <w:szCs w:val="22"/>
          <w:u w:val="none"/>
        </w:rPr>
        <w:t>As propostas e documentação que contiverem assinaturas reprográficas, entendidas como aquelas que são reproduzidas eletronicamente (copiadas e coladas) de outros documentos e/ou com assinatura de próprio punho e digitalizados, serão desclassificados e/ou inabilitadas;</w:t>
      </w:r>
    </w:p>
    <w:p w14:paraId="76BD9F8D" w14:textId="77777777" w:rsidR="00FF4172" w:rsidRPr="002E45A9" w:rsidRDefault="00945CF4" w:rsidP="00945CF4">
      <w:pPr>
        <w:pStyle w:val="Ttulo1"/>
        <w:numPr>
          <w:ilvl w:val="2"/>
          <w:numId w:val="9"/>
        </w:numPr>
        <w:ind w:left="0" w:firstLine="1134"/>
        <w:jc w:val="both"/>
        <w:rPr>
          <w:b w:val="0"/>
          <w:sz w:val="22"/>
          <w:szCs w:val="22"/>
          <w:u w:val="none"/>
        </w:rPr>
      </w:pPr>
      <w:r w:rsidRPr="002E45A9">
        <w:rPr>
          <w:b w:val="0"/>
          <w:sz w:val="22"/>
          <w:szCs w:val="22"/>
          <w:u w:val="none"/>
        </w:rPr>
        <w:t xml:space="preserve">As assinaturas digitais aplicadas na proposta ou a este Termo de Referência, ou documentos anexos só produzirão efeitos jurídicos após verificação por Validador de Assinaturas Digitais com padrão ICP-Brasil ou sistema próprio da Administração Pública Gov.br. </w:t>
      </w:r>
    </w:p>
    <w:p w14:paraId="30A633D0" w14:textId="471D6E3E" w:rsidR="00A91E5E" w:rsidRPr="002E45A9" w:rsidRDefault="00FF4172" w:rsidP="00FF4172">
      <w:pPr>
        <w:pStyle w:val="Ttulo1"/>
        <w:numPr>
          <w:ilvl w:val="2"/>
          <w:numId w:val="9"/>
        </w:numPr>
        <w:ind w:left="0" w:firstLine="1134"/>
        <w:jc w:val="both"/>
        <w:rPr>
          <w:b w:val="0"/>
          <w:sz w:val="22"/>
          <w:szCs w:val="22"/>
          <w:u w:val="none"/>
        </w:rPr>
      </w:pPr>
      <w:r w:rsidRPr="002E45A9">
        <w:rPr>
          <w:b w:val="0"/>
          <w:sz w:val="22"/>
          <w:szCs w:val="22"/>
          <w:u w:val="none"/>
        </w:rPr>
        <w:t xml:space="preserve">O site padrão para verificação das assinaturas digitais será o </w:t>
      </w:r>
      <w:hyperlink r:id="rId12" w:history="1">
        <w:r w:rsidRPr="002E45A9">
          <w:rPr>
            <w:rStyle w:val="Hyperlink"/>
            <w:b w:val="0"/>
            <w:sz w:val="22"/>
            <w:szCs w:val="22"/>
          </w:rPr>
          <w:t>https://validar.iti.gov.br/</w:t>
        </w:r>
      </w:hyperlink>
      <w:r w:rsidRPr="002E45A9">
        <w:rPr>
          <w:b w:val="0"/>
          <w:sz w:val="22"/>
          <w:szCs w:val="22"/>
          <w:u w:val="none"/>
        </w:rPr>
        <w:t>. Podendo ser adotado outros sites que possua idoneidade, exigências legais e padrões de segurança.</w:t>
      </w:r>
    </w:p>
    <w:p w14:paraId="29DD5C86" w14:textId="77777777" w:rsidR="00945CF4" w:rsidRPr="002E45A9" w:rsidRDefault="00945CF4" w:rsidP="00945CF4">
      <w:pPr>
        <w:rPr>
          <w:rFonts w:ascii="Arial" w:hAnsi="Arial" w:cs="Arial"/>
        </w:rPr>
      </w:pPr>
    </w:p>
    <w:p w14:paraId="08CB75F0" w14:textId="0D41E2FB" w:rsidR="007440B6" w:rsidRPr="002E45A9" w:rsidRDefault="007440B6" w:rsidP="00576164">
      <w:pPr>
        <w:pStyle w:val="Ttulo1"/>
        <w:numPr>
          <w:ilvl w:val="0"/>
          <w:numId w:val="9"/>
        </w:numPr>
        <w:jc w:val="both"/>
        <w:rPr>
          <w:szCs w:val="24"/>
        </w:rPr>
      </w:pPr>
      <w:r w:rsidRPr="002E45A9">
        <w:rPr>
          <w:szCs w:val="24"/>
        </w:rPr>
        <w:t>CONTATO:</w:t>
      </w:r>
    </w:p>
    <w:p w14:paraId="211C3D66" w14:textId="77777777" w:rsidR="007440B6" w:rsidRPr="002E45A9" w:rsidRDefault="007440B6" w:rsidP="00576164">
      <w:pPr>
        <w:jc w:val="both"/>
        <w:rPr>
          <w:rFonts w:ascii="Arial" w:hAnsi="Arial" w:cs="Arial"/>
        </w:rPr>
      </w:pPr>
    </w:p>
    <w:p w14:paraId="40C5DCA9" w14:textId="2DF71F6F" w:rsidR="00D35368" w:rsidRPr="002E45A9" w:rsidRDefault="00D35368" w:rsidP="00576164">
      <w:pPr>
        <w:pStyle w:val="Ttulo1"/>
        <w:numPr>
          <w:ilvl w:val="1"/>
          <w:numId w:val="9"/>
        </w:numPr>
        <w:ind w:left="0" w:firstLine="567"/>
        <w:jc w:val="both"/>
        <w:rPr>
          <w:b w:val="0"/>
          <w:sz w:val="22"/>
          <w:szCs w:val="22"/>
          <w:u w:val="none"/>
        </w:rPr>
      </w:pPr>
      <w:r w:rsidRPr="002E45A9">
        <w:rPr>
          <w:b w:val="0"/>
          <w:sz w:val="22"/>
          <w:szCs w:val="22"/>
          <w:u w:val="none"/>
        </w:rPr>
        <w:t>As comunicações entre a Câmara Municipal e a contratada devem ser realizadas por escrito, admitindo-se o uso de mensagem eletrônica para esse fim</w:t>
      </w:r>
      <w:r w:rsidR="00113FC0" w:rsidRPr="002E45A9">
        <w:rPr>
          <w:b w:val="0"/>
          <w:sz w:val="22"/>
          <w:szCs w:val="22"/>
          <w:u w:val="none"/>
        </w:rPr>
        <w:t>, seja por e-mail ou qualquer aplicativo de mensagem</w:t>
      </w:r>
      <w:r w:rsidRPr="002E45A9">
        <w:rPr>
          <w:b w:val="0"/>
          <w:sz w:val="22"/>
          <w:szCs w:val="22"/>
          <w:u w:val="none"/>
        </w:rPr>
        <w:t>;</w:t>
      </w:r>
    </w:p>
    <w:p w14:paraId="4421E4D5" w14:textId="1E3A24F3" w:rsidR="00D35368" w:rsidRPr="002E45A9" w:rsidRDefault="00D35368" w:rsidP="00576164">
      <w:pPr>
        <w:pStyle w:val="Ttulo1"/>
        <w:numPr>
          <w:ilvl w:val="1"/>
          <w:numId w:val="9"/>
        </w:numPr>
        <w:ind w:left="0" w:firstLine="567"/>
        <w:jc w:val="both"/>
        <w:rPr>
          <w:b w:val="0"/>
          <w:sz w:val="22"/>
          <w:szCs w:val="22"/>
          <w:u w:val="none"/>
        </w:rPr>
      </w:pPr>
      <w:r w:rsidRPr="002E45A9">
        <w:rPr>
          <w:b w:val="0"/>
          <w:sz w:val="22"/>
          <w:szCs w:val="22"/>
          <w:u w:val="none"/>
        </w:rPr>
        <w:t>O(s) contato(s) eletrônico(s) fornecido(s) na proposta</w:t>
      </w:r>
      <w:r w:rsidR="00AF0B7E" w:rsidRPr="002E45A9">
        <w:rPr>
          <w:b w:val="0"/>
          <w:sz w:val="22"/>
          <w:szCs w:val="22"/>
          <w:u w:val="none"/>
        </w:rPr>
        <w:t xml:space="preserve"> é considerado </w:t>
      </w:r>
      <w:r w:rsidR="00576164" w:rsidRPr="002E45A9">
        <w:rPr>
          <w:b w:val="0"/>
          <w:sz w:val="22"/>
          <w:szCs w:val="22"/>
          <w:u w:val="none"/>
        </w:rPr>
        <w:t xml:space="preserve">de uso contínuo da empresa </w:t>
      </w:r>
      <w:r w:rsidR="00AF0B7E" w:rsidRPr="002E45A9">
        <w:rPr>
          <w:b w:val="0"/>
          <w:sz w:val="22"/>
          <w:szCs w:val="22"/>
          <w:u w:val="none"/>
        </w:rPr>
        <w:t>válido</w:t>
      </w:r>
      <w:r w:rsidR="003E1312" w:rsidRPr="002E45A9">
        <w:rPr>
          <w:b w:val="0"/>
          <w:sz w:val="22"/>
          <w:szCs w:val="22"/>
          <w:u w:val="none"/>
        </w:rPr>
        <w:t xml:space="preserve"> para </w:t>
      </w:r>
      <w:r w:rsidR="00AF0B7E" w:rsidRPr="002E45A9">
        <w:rPr>
          <w:b w:val="0"/>
          <w:sz w:val="22"/>
          <w:szCs w:val="22"/>
          <w:u w:val="none"/>
        </w:rPr>
        <w:t>notificações, aviso de autorização de fornecimento</w:t>
      </w:r>
      <w:r w:rsidR="00060B52">
        <w:rPr>
          <w:b w:val="0"/>
          <w:sz w:val="22"/>
          <w:szCs w:val="22"/>
          <w:u w:val="none"/>
        </w:rPr>
        <w:t>,</w:t>
      </w:r>
      <w:r w:rsidR="00AF0B7E" w:rsidRPr="002E45A9">
        <w:rPr>
          <w:b w:val="0"/>
          <w:sz w:val="22"/>
          <w:szCs w:val="22"/>
          <w:u w:val="none"/>
        </w:rPr>
        <w:t xml:space="preserve"> ordem de serviço</w:t>
      </w:r>
      <w:r w:rsidR="00060B52">
        <w:rPr>
          <w:b w:val="0"/>
          <w:sz w:val="22"/>
          <w:szCs w:val="22"/>
          <w:u w:val="none"/>
        </w:rPr>
        <w:t xml:space="preserve"> ou convocação para assinatura do contrato</w:t>
      </w:r>
      <w:r w:rsidR="00AF0B7E" w:rsidRPr="002E45A9">
        <w:rPr>
          <w:b w:val="0"/>
          <w:sz w:val="22"/>
          <w:szCs w:val="22"/>
          <w:u w:val="none"/>
        </w:rPr>
        <w:t>, independe de recibo de recebimento da mensagem</w:t>
      </w:r>
      <w:r w:rsidR="00576164" w:rsidRPr="002E45A9">
        <w:rPr>
          <w:b w:val="0"/>
          <w:sz w:val="22"/>
          <w:szCs w:val="22"/>
          <w:u w:val="none"/>
        </w:rPr>
        <w:t>, não cabendo alegação de desconhecimento das comunicações a eles comprovadamente enviadas;</w:t>
      </w:r>
    </w:p>
    <w:p w14:paraId="1C7E4B05" w14:textId="77777777" w:rsidR="00D35368" w:rsidRDefault="00D35368" w:rsidP="00625ADF">
      <w:pPr>
        <w:spacing w:line="276" w:lineRule="auto"/>
        <w:jc w:val="both"/>
        <w:rPr>
          <w:rFonts w:ascii="Arial" w:hAnsi="Arial" w:cs="Arial"/>
          <w:sz w:val="22"/>
          <w:szCs w:val="22"/>
        </w:rPr>
      </w:pPr>
    </w:p>
    <w:p w14:paraId="1F3FB89C" w14:textId="77777777" w:rsidR="00915C11" w:rsidRPr="002E45A9" w:rsidRDefault="00915C11" w:rsidP="00625ADF">
      <w:pPr>
        <w:spacing w:line="276" w:lineRule="auto"/>
        <w:jc w:val="both"/>
        <w:rPr>
          <w:rFonts w:ascii="Arial" w:hAnsi="Arial" w:cs="Arial"/>
          <w:sz w:val="22"/>
          <w:szCs w:val="22"/>
        </w:rPr>
      </w:pPr>
    </w:p>
    <w:p w14:paraId="45EB1FF4" w14:textId="043A791B" w:rsidR="00DC0085" w:rsidRPr="002E45A9" w:rsidRDefault="00DC0085" w:rsidP="00DC0085">
      <w:pPr>
        <w:pStyle w:val="Ttulo1"/>
        <w:numPr>
          <w:ilvl w:val="0"/>
          <w:numId w:val="9"/>
        </w:numPr>
        <w:jc w:val="both"/>
      </w:pPr>
      <w:r w:rsidRPr="002E45A9">
        <w:lastRenderedPageBreak/>
        <w:t>FISCALIZAÇÃO</w:t>
      </w:r>
      <w:r w:rsidR="003E403D" w:rsidRPr="002E45A9">
        <w:t>:</w:t>
      </w:r>
    </w:p>
    <w:p w14:paraId="323D0662" w14:textId="77777777" w:rsidR="00DC0085" w:rsidRPr="002E45A9" w:rsidRDefault="00DC0085" w:rsidP="00DC0085">
      <w:pPr>
        <w:rPr>
          <w:rFonts w:ascii="Arial" w:hAnsi="Arial" w:cs="Arial"/>
        </w:rPr>
      </w:pPr>
    </w:p>
    <w:p w14:paraId="7F9EEBD4" w14:textId="1DF5C9D3" w:rsidR="00DC0085" w:rsidRPr="002E45A9" w:rsidRDefault="00DC0085" w:rsidP="00DC0085">
      <w:pPr>
        <w:pStyle w:val="Ttulo1"/>
        <w:numPr>
          <w:ilvl w:val="1"/>
          <w:numId w:val="9"/>
        </w:numPr>
        <w:ind w:left="0" w:firstLine="567"/>
        <w:jc w:val="both"/>
        <w:rPr>
          <w:b w:val="0"/>
        </w:rPr>
      </w:pPr>
      <w:r w:rsidRPr="002E45A9">
        <w:rPr>
          <w:b w:val="0"/>
        </w:rPr>
        <w:t xml:space="preserve">Fiscal </w:t>
      </w:r>
      <w:r w:rsidR="009078DC" w:rsidRPr="002E45A9">
        <w:rPr>
          <w:b w:val="0"/>
        </w:rPr>
        <w:t>Técnico</w:t>
      </w:r>
      <w:r w:rsidRPr="002E45A9">
        <w:rPr>
          <w:b w:val="0"/>
        </w:rPr>
        <w:t>:</w:t>
      </w:r>
    </w:p>
    <w:p w14:paraId="38CAEACF" w14:textId="3F755150" w:rsidR="002D5073" w:rsidRPr="002E45A9" w:rsidRDefault="002D5073" w:rsidP="00757142">
      <w:pPr>
        <w:pStyle w:val="Ttulo1"/>
        <w:numPr>
          <w:ilvl w:val="2"/>
          <w:numId w:val="9"/>
        </w:numPr>
        <w:spacing w:line="276" w:lineRule="auto"/>
        <w:ind w:left="0" w:firstLine="851"/>
        <w:jc w:val="both"/>
        <w:rPr>
          <w:b w:val="0"/>
          <w:sz w:val="22"/>
          <w:szCs w:val="22"/>
          <w:u w:val="none"/>
        </w:rPr>
      </w:pPr>
      <w:r w:rsidRPr="002E45A9">
        <w:rPr>
          <w:b w:val="0"/>
          <w:sz w:val="22"/>
          <w:szCs w:val="22"/>
          <w:u w:val="none"/>
        </w:rPr>
        <w:t xml:space="preserve">O fiscal técnico é o </w:t>
      </w:r>
      <w:r w:rsidR="00320DAA">
        <w:rPr>
          <w:b w:val="0"/>
          <w:sz w:val="22"/>
          <w:szCs w:val="22"/>
          <w:u w:val="none"/>
        </w:rPr>
        <w:t xml:space="preserve">Chefe do </w:t>
      </w:r>
      <w:r w:rsidRPr="002E45A9">
        <w:rPr>
          <w:b w:val="0"/>
          <w:sz w:val="22"/>
          <w:szCs w:val="22"/>
          <w:u w:val="none"/>
        </w:rPr>
        <w:t>Setor Requisitante, ou, na sua ausência, pelo seu superior hierárquico</w:t>
      </w:r>
      <w:r w:rsidR="00320DAA">
        <w:rPr>
          <w:b w:val="0"/>
          <w:sz w:val="22"/>
          <w:szCs w:val="22"/>
          <w:u w:val="none"/>
        </w:rPr>
        <w:t xml:space="preserve"> (Diretor)</w:t>
      </w:r>
      <w:r w:rsidRPr="002E45A9">
        <w:rPr>
          <w:b w:val="0"/>
          <w:sz w:val="22"/>
          <w:szCs w:val="22"/>
          <w:u w:val="none"/>
        </w:rPr>
        <w:t>;</w:t>
      </w:r>
    </w:p>
    <w:p w14:paraId="19CF17A6" w14:textId="366D5BBF" w:rsidR="002D5073" w:rsidRPr="002E45A9" w:rsidRDefault="002D5073" w:rsidP="002D5073">
      <w:pPr>
        <w:pStyle w:val="Ttulo1"/>
        <w:numPr>
          <w:ilvl w:val="2"/>
          <w:numId w:val="9"/>
        </w:numPr>
        <w:spacing w:line="276" w:lineRule="auto"/>
        <w:ind w:left="0" w:firstLine="851"/>
        <w:jc w:val="both"/>
        <w:rPr>
          <w:b w:val="0"/>
          <w:sz w:val="22"/>
          <w:szCs w:val="22"/>
          <w:u w:val="none"/>
        </w:rPr>
      </w:pPr>
      <w:r w:rsidRPr="002E45A9">
        <w:rPr>
          <w:b w:val="0"/>
          <w:sz w:val="22"/>
          <w:szCs w:val="22"/>
          <w:u w:val="none"/>
        </w:rPr>
        <w:t xml:space="preserve"> O fiscal técnico emitirá Termo de Aviso de Fornecimento ou </w:t>
      </w:r>
      <w:r w:rsidR="00C77394" w:rsidRPr="002E45A9">
        <w:rPr>
          <w:b w:val="0"/>
          <w:sz w:val="22"/>
          <w:szCs w:val="22"/>
          <w:u w:val="none"/>
        </w:rPr>
        <w:t xml:space="preserve">de </w:t>
      </w:r>
      <w:r w:rsidRPr="002E45A9">
        <w:rPr>
          <w:b w:val="0"/>
          <w:sz w:val="22"/>
          <w:szCs w:val="22"/>
          <w:u w:val="none"/>
        </w:rPr>
        <w:t>Ordem de Serviço</w:t>
      </w:r>
      <w:r w:rsidR="00C77394" w:rsidRPr="002E45A9">
        <w:rPr>
          <w:b w:val="0"/>
          <w:sz w:val="22"/>
          <w:szCs w:val="22"/>
          <w:u w:val="none"/>
        </w:rPr>
        <w:t xml:space="preserve"> com a comunicação da</w:t>
      </w:r>
      <w:r w:rsidRPr="002E45A9">
        <w:rPr>
          <w:b w:val="0"/>
          <w:sz w:val="22"/>
          <w:szCs w:val="22"/>
          <w:u w:val="none"/>
        </w:rPr>
        <w:t xml:space="preserve"> contratad</w:t>
      </w:r>
      <w:r w:rsidR="00C77394" w:rsidRPr="002E45A9">
        <w:rPr>
          <w:b w:val="0"/>
          <w:sz w:val="22"/>
          <w:szCs w:val="22"/>
          <w:u w:val="none"/>
        </w:rPr>
        <w:t>a</w:t>
      </w:r>
      <w:r w:rsidRPr="002E45A9">
        <w:rPr>
          <w:b w:val="0"/>
          <w:sz w:val="22"/>
          <w:szCs w:val="22"/>
          <w:u w:val="none"/>
        </w:rPr>
        <w:t xml:space="preserve">.  </w:t>
      </w:r>
    </w:p>
    <w:p w14:paraId="52FBF781" w14:textId="77777777" w:rsidR="002D5073" w:rsidRPr="002E45A9" w:rsidRDefault="002D5073" w:rsidP="002D5073">
      <w:pPr>
        <w:rPr>
          <w:rFonts w:ascii="Arial" w:hAnsi="Arial" w:cs="Arial"/>
        </w:rPr>
      </w:pPr>
    </w:p>
    <w:p w14:paraId="60750E5A" w14:textId="0258DED5" w:rsidR="007E6419" w:rsidRPr="002E45A9" w:rsidRDefault="00BA4659" w:rsidP="00376758">
      <w:pPr>
        <w:pStyle w:val="Ttulo1"/>
        <w:numPr>
          <w:ilvl w:val="2"/>
          <w:numId w:val="9"/>
        </w:numPr>
        <w:spacing w:line="276" w:lineRule="auto"/>
        <w:ind w:left="0" w:firstLine="851"/>
        <w:jc w:val="both"/>
        <w:rPr>
          <w:b w:val="0"/>
          <w:sz w:val="22"/>
          <w:szCs w:val="22"/>
          <w:u w:val="none"/>
        </w:rPr>
      </w:pPr>
      <w:r w:rsidRPr="002E45A9">
        <w:rPr>
          <w:b w:val="0"/>
          <w:sz w:val="22"/>
          <w:szCs w:val="22"/>
          <w:u w:val="none"/>
        </w:rPr>
        <w:t xml:space="preserve"> </w:t>
      </w:r>
      <w:r w:rsidR="00022A5B" w:rsidRPr="00022A5B">
        <w:rPr>
          <w:b w:val="0"/>
          <w:sz w:val="22"/>
          <w:szCs w:val="22"/>
        </w:rPr>
        <w:t>S</w:t>
      </w:r>
      <w:r w:rsidR="007E6419" w:rsidRPr="002E45A9">
        <w:rPr>
          <w:b w:val="0"/>
          <w:sz w:val="22"/>
          <w:szCs w:val="22"/>
        </w:rPr>
        <w:t>erviços:</w:t>
      </w:r>
    </w:p>
    <w:p w14:paraId="4E5E117C" w14:textId="560CF86F" w:rsidR="00BA4659" w:rsidRPr="002E45A9" w:rsidRDefault="007E6419" w:rsidP="00C77394">
      <w:pPr>
        <w:pStyle w:val="Ttulo1"/>
        <w:numPr>
          <w:ilvl w:val="3"/>
          <w:numId w:val="9"/>
        </w:numPr>
        <w:spacing w:line="276" w:lineRule="auto"/>
        <w:ind w:left="0" w:firstLine="1134"/>
        <w:jc w:val="both"/>
        <w:rPr>
          <w:b w:val="0"/>
          <w:sz w:val="22"/>
          <w:szCs w:val="22"/>
          <w:u w:val="none"/>
        </w:rPr>
      </w:pPr>
      <w:r w:rsidRPr="002E45A9">
        <w:rPr>
          <w:b w:val="0"/>
          <w:sz w:val="22"/>
          <w:szCs w:val="22"/>
          <w:u w:val="none"/>
        </w:rPr>
        <w:t xml:space="preserve"> O </w:t>
      </w:r>
      <w:r w:rsidR="009078DC" w:rsidRPr="002E45A9">
        <w:rPr>
          <w:b w:val="0"/>
          <w:sz w:val="22"/>
          <w:szCs w:val="22"/>
          <w:u w:val="none"/>
        </w:rPr>
        <w:t>fiscal</w:t>
      </w:r>
      <w:r w:rsidRPr="002E45A9">
        <w:rPr>
          <w:b w:val="0"/>
          <w:sz w:val="22"/>
          <w:szCs w:val="22"/>
          <w:u w:val="none"/>
        </w:rPr>
        <w:t xml:space="preserve"> </w:t>
      </w:r>
      <w:r w:rsidR="009078DC" w:rsidRPr="002E45A9">
        <w:rPr>
          <w:b w:val="0"/>
          <w:sz w:val="22"/>
          <w:szCs w:val="22"/>
          <w:u w:val="none"/>
        </w:rPr>
        <w:t xml:space="preserve">técnico </w:t>
      </w:r>
      <w:r w:rsidRPr="002E45A9">
        <w:rPr>
          <w:b w:val="0"/>
          <w:sz w:val="22"/>
          <w:szCs w:val="22"/>
          <w:u w:val="none"/>
        </w:rPr>
        <w:t>manterá contato com a contratada com antecedência, pré-agendando as datas para prestação desses serviços;</w:t>
      </w:r>
    </w:p>
    <w:p w14:paraId="2CF2F7B4" w14:textId="16514DAD" w:rsidR="00376758" w:rsidRPr="002E45A9" w:rsidRDefault="00376758" w:rsidP="00C77394">
      <w:pPr>
        <w:pStyle w:val="Ttulo1"/>
        <w:numPr>
          <w:ilvl w:val="3"/>
          <w:numId w:val="9"/>
        </w:numPr>
        <w:spacing w:line="276" w:lineRule="auto"/>
        <w:ind w:left="0" w:firstLine="1134"/>
        <w:jc w:val="both"/>
        <w:rPr>
          <w:b w:val="0"/>
          <w:sz w:val="22"/>
          <w:szCs w:val="22"/>
          <w:u w:val="none"/>
        </w:rPr>
      </w:pPr>
      <w:r w:rsidRPr="002E45A9">
        <w:rPr>
          <w:b w:val="0"/>
          <w:sz w:val="22"/>
          <w:szCs w:val="22"/>
          <w:u w:val="none"/>
        </w:rPr>
        <w:t xml:space="preserve">O </w:t>
      </w:r>
      <w:r w:rsidR="009078DC" w:rsidRPr="002E45A9">
        <w:rPr>
          <w:b w:val="0"/>
          <w:sz w:val="22"/>
          <w:szCs w:val="22"/>
          <w:u w:val="none"/>
        </w:rPr>
        <w:t>fiscal técnico</w:t>
      </w:r>
      <w:r w:rsidRPr="002E45A9">
        <w:rPr>
          <w:b w:val="0"/>
          <w:sz w:val="22"/>
          <w:szCs w:val="22"/>
          <w:u w:val="none"/>
        </w:rPr>
        <w:t xml:space="preserve"> acompanhará a execução do objeto, para que sejam cumpridas todas as condições estabelecidas no Termo de Referência, de modo a assegurar os melhores resultados para a câmara municipal;</w:t>
      </w:r>
    </w:p>
    <w:p w14:paraId="437470B9" w14:textId="2622D6DC" w:rsidR="00022A5B" w:rsidRDefault="00376758" w:rsidP="007E6419">
      <w:pPr>
        <w:pStyle w:val="Ttulo1"/>
        <w:numPr>
          <w:ilvl w:val="3"/>
          <w:numId w:val="9"/>
        </w:numPr>
        <w:spacing w:line="276" w:lineRule="auto"/>
        <w:ind w:left="0" w:firstLine="1134"/>
        <w:jc w:val="both"/>
        <w:rPr>
          <w:b w:val="0"/>
          <w:sz w:val="22"/>
          <w:szCs w:val="22"/>
          <w:u w:val="none"/>
        </w:rPr>
      </w:pPr>
      <w:r w:rsidRPr="002E45A9">
        <w:rPr>
          <w:b w:val="0"/>
          <w:sz w:val="22"/>
          <w:szCs w:val="22"/>
          <w:u w:val="none"/>
        </w:rPr>
        <w:t xml:space="preserve">O </w:t>
      </w:r>
      <w:r w:rsidR="009078DC" w:rsidRPr="002E45A9">
        <w:rPr>
          <w:b w:val="0"/>
          <w:sz w:val="22"/>
          <w:szCs w:val="22"/>
          <w:u w:val="none"/>
        </w:rPr>
        <w:t>fiscal técnico</w:t>
      </w:r>
      <w:r w:rsidRPr="002E45A9">
        <w:rPr>
          <w:b w:val="0"/>
          <w:sz w:val="22"/>
          <w:szCs w:val="22"/>
          <w:u w:val="none"/>
        </w:rPr>
        <w:t xml:space="preserve"> anotará no processo administrativo, todas as ocorrências relacionadas à execução do objeto, com a descrição do que for necessário para a regularização das faltas ou dos defeitos observados</w:t>
      </w:r>
      <w:r w:rsidR="00022A5B">
        <w:rPr>
          <w:b w:val="0"/>
          <w:sz w:val="22"/>
          <w:szCs w:val="22"/>
          <w:u w:val="none"/>
        </w:rPr>
        <w:t xml:space="preserve"> e </w:t>
      </w:r>
      <w:r w:rsidR="00022A5B" w:rsidRPr="00022A5B">
        <w:rPr>
          <w:b w:val="0"/>
          <w:sz w:val="22"/>
          <w:szCs w:val="22"/>
          <w:u w:val="none"/>
        </w:rPr>
        <w:t>comunicará o fato imediatamente ao gestor do contrato</w:t>
      </w:r>
      <w:r w:rsidR="00022A5B">
        <w:rPr>
          <w:b w:val="0"/>
          <w:sz w:val="22"/>
          <w:szCs w:val="22"/>
          <w:u w:val="none"/>
        </w:rPr>
        <w:t>;</w:t>
      </w:r>
    </w:p>
    <w:p w14:paraId="09C6ABCD" w14:textId="5A14B4DB" w:rsidR="00376758" w:rsidRDefault="00022A5B" w:rsidP="007E6419">
      <w:pPr>
        <w:pStyle w:val="Ttulo1"/>
        <w:numPr>
          <w:ilvl w:val="3"/>
          <w:numId w:val="9"/>
        </w:numPr>
        <w:spacing w:line="276" w:lineRule="auto"/>
        <w:ind w:left="0" w:firstLine="1134"/>
        <w:jc w:val="both"/>
        <w:rPr>
          <w:b w:val="0"/>
          <w:sz w:val="22"/>
          <w:szCs w:val="22"/>
          <w:u w:val="none"/>
        </w:rPr>
      </w:pPr>
      <w:r w:rsidRPr="00022A5B">
        <w:rPr>
          <w:b w:val="0"/>
          <w:sz w:val="22"/>
          <w:szCs w:val="22"/>
          <w:u w:val="none"/>
        </w:rPr>
        <w:t xml:space="preserve">caso de ocorrências que possam inviabilizar a execução do contrato nas datas aprazadas, o fiscal técnico </w:t>
      </w:r>
      <w:r>
        <w:rPr>
          <w:b w:val="0"/>
          <w:sz w:val="22"/>
          <w:szCs w:val="22"/>
          <w:u w:val="none"/>
        </w:rPr>
        <w:t>registrar o fato no processo administrativo</w:t>
      </w:r>
      <w:r w:rsidR="00376758" w:rsidRPr="002E45A9">
        <w:rPr>
          <w:b w:val="0"/>
          <w:sz w:val="22"/>
          <w:szCs w:val="22"/>
          <w:u w:val="none"/>
        </w:rPr>
        <w:t>;</w:t>
      </w:r>
    </w:p>
    <w:p w14:paraId="116A6480" w14:textId="7566CE42" w:rsidR="007366F1" w:rsidRPr="002E45A9" w:rsidRDefault="007366F1" w:rsidP="007366F1">
      <w:pPr>
        <w:pStyle w:val="Ttulo1"/>
        <w:numPr>
          <w:ilvl w:val="3"/>
          <w:numId w:val="9"/>
        </w:numPr>
        <w:spacing w:line="276" w:lineRule="auto"/>
        <w:ind w:left="0" w:firstLine="1134"/>
        <w:jc w:val="both"/>
        <w:rPr>
          <w:b w:val="0"/>
          <w:sz w:val="22"/>
          <w:szCs w:val="22"/>
          <w:u w:val="none"/>
        </w:rPr>
      </w:pPr>
      <w:r w:rsidRPr="002E45A9">
        <w:rPr>
          <w:b w:val="0"/>
          <w:sz w:val="22"/>
          <w:szCs w:val="22"/>
          <w:u w:val="none"/>
        </w:rPr>
        <w:t xml:space="preserve">Identificada qualquer inexatidão ou irregularidade, o </w:t>
      </w:r>
      <w:r w:rsidR="009078DC" w:rsidRPr="002E45A9">
        <w:rPr>
          <w:b w:val="0"/>
          <w:sz w:val="22"/>
          <w:szCs w:val="22"/>
          <w:u w:val="none"/>
        </w:rPr>
        <w:t xml:space="preserve">fiscal técnico </w:t>
      </w:r>
      <w:r w:rsidRPr="002E45A9">
        <w:rPr>
          <w:b w:val="0"/>
          <w:sz w:val="22"/>
          <w:szCs w:val="22"/>
          <w:u w:val="none"/>
        </w:rPr>
        <w:t>emitirá notificações para a correção da execução do objeto, determinando prazo para a correção;</w:t>
      </w:r>
    </w:p>
    <w:p w14:paraId="0946BE6E" w14:textId="1C63BB65" w:rsidR="007366F1" w:rsidRDefault="007366F1" w:rsidP="007366F1">
      <w:pPr>
        <w:pStyle w:val="Ttulo1"/>
        <w:numPr>
          <w:ilvl w:val="3"/>
          <w:numId w:val="9"/>
        </w:numPr>
        <w:spacing w:line="276" w:lineRule="auto"/>
        <w:ind w:left="0" w:firstLine="1134"/>
        <w:jc w:val="both"/>
        <w:rPr>
          <w:b w:val="0"/>
          <w:sz w:val="22"/>
          <w:szCs w:val="22"/>
          <w:u w:val="none"/>
        </w:rPr>
      </w:pPr>
      <w:r w:rsidRPr="002E45A9">
        <w:rPr>
          <w:b w:val="0"/>
          <w:sz w:val="22"/>
          <w:szCs w:val="22"/>
          <w:u w:val="none"/>
        </w:rPr>
        <w:t xml:space="preserve">No caso de atraso de início do(s) serviço(s), o </w:t>
      </w:r>
      <w:r w:rsidR="009078DC" w:rsidRPr="002E45A9">
        <w:rPr>
          <w:b w:val="0"/>
          <w:sz w:val="22"/>
          <w:szCs w:val="22"/>
          <w:u w:val="none"/>
        </w:rPr>
        <w:t>fiscal técnico</w:t>
      </w:r>
      <w:r w:rsidRPr="002E45A9">
        <w:rPr>
          <w:b w:val="0"/>
          <w:sz w:val="22"/>
          <w:szCs w:val="22"/>
          <w:u w:val="none"/>
        </w:rPr>
        <w:t xml:space="preserve"> deve entrar em contato com contratado por mensagem eletrônica e se for o caso também por telefone, anotará no processo administrativo.</w:t>
      </w:r>
    </w:p>
    <w:p w14:paraId="12E826AD" w14:textId="77777777" w:rsidR="00022A5B" w:rsidRPr="00022A5B" w:rsidRDefault="00022A5B" w:rsidP="00022A5B"/>
    <w:p w14:paraId="17C35292" w14:textId="424E1C23" w:rsidR="008B68F5" w:rsidRDefault="006E271B" w:rsidP="008B68F5">
      <w:pPr>
        <w:pStyle w:val="Ttulo1"/>
        <w:numPr>
          <w:ilvl w:val="1"/>
          <w:numId w:val="9"/>
        </w:numPr>
        <w:ind w:left="0" w:firstLine="567"/>
        <w:jc w:val="both"/>
        <w:rPr>
          <w:b w:val="0"/>
        </w:rPr>
      </w:pPr>
      <w:r>
        <w:rPr>
          <w:b w:val="0"/>
        </w:rPr>
        <w:t>Gestor do Contrato</w:t>
      </w:r>
      <w:r w:rsidR="008B68F5" w:rsidRPr="002E45A9">
        <w:rPr>
          <w:b w:val="0"/>
        </w:rPr>
        <w:t>:</w:t>
      </w:r>
    </w:p>
    <w:p w14:paraId="430B2B31" w14:textId="18ECB537" w:rsidR="00C97CBB" w:rsidRDefault="00C97CBB" w:rsidP="00C97CBB">
      <w:pPr>
        <w:pStyle w:val="Ttulo1"/>
        <w:numPr>
          <w:ilvl w:val="2"/>
          <w:numId w:val="9"/>
        </w:numPr>
        <w:ind w:left="0" w:firstLine="851"/>
        <w:jc w:val="both"/>
        <w:rPr>
          <w:b w:val="0"/>
          <w:u w:val="none"/>
        </w:rPr>
      </w:pPr>
      <w:r w:rsidRPr="00C97CBB">
        <w:rPr>
          <w:b w:val="0"/>
          <w:u w:val="none"/>
        </w:rPr>
        <w:t>O gestor do contrato verificará a manutenção das condições de habilitação da contratada, acompanhará e a formalização de apostilamento e termos aditivos, solicitando quaisquer documentos comprobatórios pertinentes, caso necessário</w:t>
      </w:r>
      <w:r>
        <w:rPr>
          <w:b w:val="0"/>
          <w:u w:val="none"/>
        </w:rPr>
        <w:t>;</w:t>
      </w:r>
    </w:p>
    <w:p w14:paraId="0A8CD03A" w14:textId="3C570D2D" w:rsidR="00C97CBB" w:rsidRDefault="00C97CBB" w:rsidP="00C97CBB">
      <w:pPr>
        <w:pStyle w:val="Ttulo1"/>
        <w:numPr>
          <w:ilvl w:val="2"/>
          <w:numId w:val="9"/>
        </w:numPr>
        <w:ind w:left="0" w:firstLine="851"/>
        <w:jc w:val="both"/>
        <w:rPr>
          <w:b w:val="0"/>
          <w:u w:val="none"/>
        </w:rPr>
      </w:pPr>
      <w:r>
        <w:rPr>
          <w:b w:val="0"/>
          <w:u w:val="none"/>
        </w:rPr>
        <w:t>A</w:t>
      </w:r>
      <w:r w:rsidRPr="00C97CBB">
        <w:rPr>
          <w:b w:val="0"/>
          <w:u w:val="none"/>
        </w:rPr>
        <w:t>companhar os registros realizados pelos fiscais técnico</w:t>
      </w:r>
      <w:r w:rsidR="009B288F">
        <w:rPr>
          <w:b w:val="0"/>
          <w:u w:val="none"/>
        </w:rPr>
        <w:t>s</w:t>
      </w:r>
      <w:r w:rsidRPr="00C97CBB">
        <w:rPr>
          <w:b w:val="0"/>
          <w:u w:val="none"/>
        </w:rPr>
        <w:t>, de todas as ocorrências relacionadas à execução do contrato e as medidas adotadas, informando, se for o caso, à autoridade superior àquelas que ultrapassarem a sua competência</w:t>
      </w:r>
      <w:r>
        <w:rPr>
          <w:b w:val="0"/>
          <w:u w:val="none"/>
        </w:rPr>
        <w:t>;</w:t>
      </w:r>
    </w:p>
    <w:p w14:paraId="5E0B2E24" w14:textId="25D58FFA" w:rsidR="00C97CBB" w:rsidRDefault="005C181E" w:rsidP="005C181E">
      <w:pPr>
        <w:pStyle w:val="Ttulo1"/>
        <w:numPr>
          <w:ilvl w:val="2"/>
          <w:numId w:val="9"/>
        </w:numPr>
        <w:ind w:left="0" w:firstLine="851"/>
        <w:jc w:val="both"/>
        <w:rPr>
          <w:b w:val="0"/>
          <w:u w:val="none"/>
        </w:rPr>
      </w:pPr>
      <w:r w:rsidRPr="005C181E">
        <w:rPr>
          <w:b w:val="0"/>
          <w:u w:val="none"/>
        </w:rPr>
        <w:t>Responsável pela solicitação de aplicação das sanções cabíveis, com a garantia da defesa prévia à Contratada</w:t>
      </w:r>
      <w:r>
        <w:rPr>
          <w:b w:val="0"/>
          <w:u w:val="none"/>
        </w:rPr>
        <w:t>.</w:t>
      </w:r>
    </w:p>
    <w:p w14:paraId="297349F5" w14:textId="5244A3B9" w:rsidR="003E403D" w:rsidRPr="002E45A9" w:rsidRDefault="003E403D" w:rsidP="003E403D">
      <w:pPr>
        <w:pStyle w:val="Nivel01"/>
        <w:keepNext w:val="0"/>
        <w:keepLines w:val="0"/>
        <w:numPr>
          <w:ilvl w:val="0"/>
          <w:numId w:val="9"/>
        </w:numPr>
        <w:tabs>
          <w:tab w:val="clear" w:pos="567"/>
        </w:tabs>
        <w:spacing w:before="360" w:after="120" w:line="276" w:lineRule="auto"/>
        <w:ind w:left="0" w:firstLine="0"/>
        <w:rPr>
          <w:sz w:val="24"/>
          <w:szCs w:val="24"/>
          <w:u w:val="single"/>
        </w:rPr>
      </w:pPr>
      <w:r w:rsidRPr="002E45A9">
        <w:rPr>
          <w:sz w:val="24"/>
          <w:szCs w:val="24"/>
          <w:u w:val="single"/>
        </w:rPr>
        <w:t>INFRAÇÕES E SANÇÕES ADMINISTRATIVAS:</w:t>
      </w:r>
    </w:p>
    <w:p w14:paraId="6BAD152A" w14:textId="77777777" w:rsidR="003E403D" w:rsidRPr="002E45A9" w:rsidRDefault="003E403D" w:rsidP="003E403D">
      <w:pPr>
        <w:rPr>
          <w:rFonts w:ascii="Arial" w:hAnsi="Arial" w:cs="Arial"/>
          <w:lang w:eastAsia="pt-BR"/>
        </w:rPr>
      </w:pPr>
    </w:p>
    <w:p w14:paraId="34F6B16C" w14:textId="77777777" w:rsidR="003E403D" w:rsidRPr="002E45A9" w:rsidRDefault="003E403D" w:rsidP="002C5F99">
      <w:pPr>
        <w:pStyle w:val="Nvel02"/>
        <w:rPr>
          <w:rStyle w:val="normaltextrun"/>
        </w:rPr>
      </w:pPr>
      <w:r w:rsidRPr="002E45A9">
        <w:rPr>
          <w:rStyle w:val="normaltextrun"/>
          <w:color w:val="000000"/>
        </w:rPr>
        <w:t xml:space="preserve">Comete </w:t>
      </w:r>
      <w:r w:rsidRPr="002E45A9">
        <w:t>infração</w:t>
      </w:r>
      <w:r w:rsidRPr="002E45A9">
        <w:rPr>
          <w:rStyle w:val="normaltextrun"/>
          <w:color w:val="000000"/>
        </w:rPr>
        <w:t xml:space="preserve"> administrativa, nos termos da </w:t>
      </w:r>
      <w:r w:rsidRPr="002E45A9">
        <w:rPr>
          <w:rStyle w:val="normaltextrun"/>
        </w:rPr>
        <w:t>Lei nº 14.133, de 2021</w:t>
      </w:r>
      <w:r w:rsidRPr="002E45A9">
        <w:rPr>
          <w:rStyle w:val="normaltextrun"/>
          <w:color w:val="000000"/>
        </w:rPr>
        <w:t>, o Contratado que:</w:t>
      </w:r>
    </w:p>
    <w:p w14:paraId="1E9C16A6" w14:textId="77777777" w:rsidR="00195039" w:rsidRPr="002E45A9"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cs="Arial"/>
          <w:sz w:val="22"/>
          <w:szCs w:val="22"/>
        </w:rPr>
      </w:pPr>
      <w:r w:rsidRPr="002E45A9">
        <w:rPr>
          <w:rStyle w:val="normaltextrun"/>
          <w:rFonts w:ascii="Arial" w:hAnsi="Arial" w:cs="Arial"/>
          <w:sz w:val="22"/>
          <w:szCs w:val="22"/>
          <w:u w:val="single"/>
        </w:rPr>
        <w:t>der causa à inexecução parcial do contrato</w:t>
      </w:r>
      <w:r w:rsidRPr="002E45A9">
        <w:rPr>
          <w:rStyle w:val="normaltextrun"/>
          <w:rFonts w:ascii="Arial" w:hAnsi="Arial" w:cs="Arial"/>
          <w:sz w:val="22"/>
          <w:szCs w:val="22"/>
        </w:rPr>
        <w:t>;</w:t>
      </w:r>
    </w:p>
    <w:p w14:paraId="651D9E11" w14:textId="77777777" w:rsidR="00195039" w:rsidRPr="002E45A9"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cs="Arial"/>
          <w:b/>
          <w:sz w:val="22"/>
          <w:szCs w:val="22"/>
        </w:rPr>
      </w:pPr>
      <w:r w:rsidRPr="002E45A9">
        <w:rPr>
          <w:rStyle w:val="normaltextrun"/>
          <w:rFonts w:ascii="Arial" w:hAnsi="Arial" w:cs="Arial"/>
          <w:b/>
          <w:sz w:val="22"/>
          <w:szCs w:val="22"/>
        </w:rPr>
        <w:lastRenderedPageBreak/>
        <w:t>der causa à inexecução parcial do contrato que cause grave dano à Administração ou ao funcionamento dos serviços públicos ou ao interesse coletivo;</w:t>
      </w:r>
    </w:p>
    <w:p w14:paraId="3C45E21F" w14:textId="77777777" w:rsidR="00195039" w:rsidRPr="002E45A9"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cs="Arial"/>
          <w:b/>
          <w:sz w:val="22"/>
          <w:szCs w:val="22"/>
        </w:rPr>
      </w:pPr>
      <w:r w:rsidRPr="002E45A9">
        <w:rPr>
          <w:rStyle w:val="normaltextrun"/>
          <w:rFonts w:ascii="Arial" w:hAnsi="Arial" w:cs="Arial"/>
          <w:b/>
          <w:sz w:val="22"/>
          <w:szCs w:val="22"/>
        </w:rPr>
        <w:t>der causa à inexecução total do contrato;</w:t>
      </w:r>
    </w:p>
    <w:p w14:paraId="600080F9" w14:textId="77777777" w:rsidR="00195039" w:rsidRPr="002E45A9"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cs="Arial"/>
          <w:b/>
          <w:sz w:val="22"/>
          <w:szCs w:val="22"/>
        </w:rPr>
      </w:pPr>
      <w:r w:rsidRPr="002E45A9">
        <w:rPr>
          <w:rStyle w:val="normaltextrun"/>
          <w:rFonts w:ascii="Arial" w:hAnsi="Arial" w:cs="Arial"/>
          <w:b/>
          <w:sz w:val="22"/>
          <w:szCs w:val="22"/>
        </w:rPr>
        <w:t>ensejar o retardamento da execução ou da entrega do objeto da contratação sem motivo justificado;</w:t>
      </w:r>
    </w:p>
    <w:p w14:paraId="0E60B5C3" w14:textId="77777777" w:rsidR="00195039" w:rsidRPr="002E45A9" w:rsidRDefault="00195039" w:rsidP="00551EF4">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cs="Arial"/>
          <w:b/>
          <w:sz w:val="22"/>
          <w:szCs w:val="22"/>
          <w:u w:val="single"/>
        </w:rPr>
      </w:pPr>
      <w:r w:rsidRPr="002E45A9">
        <w:rPr>
          <w:rStyle w:val="normaltextrun"/>
          <w:rFonts w:ascii="Arial" w:hAnsi="Arial" w:cs="Arial"/>
          <w:b/>
          <w:sz w:val="22"/>
          <w:szCs w:val="22"/>
          <w:u w:val="single"/>
        </w:rPr>
        <w:t>apresentar documentação falsa ou prestar declaração falsa durante a execução do contrato;</w:t>
      </w:r>
    </w:p>
    <w:p w14:paraId="2F29C37F" w14:textId="095DFEC2" w:rsidR="00195039" w:rsidRPr="002E45A9"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cs="Arial"/>
          <w:b/>
          <w:sz w:val="22"/>
          <w:szCs w:val="22"/>
          <w:u w:val="single"/>
        </w:rPr>
      </w:pPr>
      <w:r w:rsidRPr="002E45A9">
        <w:rPr>
          <w:rStyle w:val="normaltextrun"/>
          <w:rFonts w:ascii="Arial" w:hAnsi="Arial" w:cs="Arial"/>
          <w:b/>
          <w:sz w:val="22"/>
          <w:szCs w:val="22"/>
          <w:u w:val="single"/>
        </w:rPr>
        <w:t>praticar ato fraudulento na execução do contrato;</w:t>
      </w:r>
    </w:p>
    <w:p w14:paraId="703DA7D1" w14:textId="77777777" w:rsidR="00195039" w:rsidRPr="002E45A9"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cs="Arial"/>
          <w:b/>
          <w:sz w:val="22"/>
          <w:szCs w:val="22"/>
          <w:u w:val="single"/>
        </w:rPr>
      </w:pPr>
      <w:r w:rsidRPr="002E45A9">
        <w:rPr>
          <w:rStyle w:val="normaltextrun"/>
          <w:rFonts w:ascii="Arial" w:hAnsi="Arial" w:cs="Arial"/>
          <w:b/>
          <w:sz w:val="22"/>
          <w:szCs w:val="22"/>
          <w:u w:val="single"/>
        </w:rPr>
        <w:t>comportar-se de modo inidôneo ou cometer fraude de qualquer natureza;</w:t>
      </w:r>
    </w:p>
    <w:p w14:paraId="085BDE1D" w14:textId="77777777" w:rsidR="00195039" w:rsidRPr="002E45A9" w:rsidRDefault="00195039" w:rsidP="00551EF4">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cs="Arial"/>
          <w:b/>
          <w:sz w:val="22"/>
          <w:szCs w:val="22"/>
          <w:u w:val="single"/>
        </w:rPr>
      </w:pPr>
      <w:r w:rsidRPr="002E45A9">
        <w:rPr>
          <w:rStyle w:val="normaltextrun"/>
          <w:rFonts w:ascii="Arial" w:hAnsi="Arial" w:cs="Arial"/>
          <w:b/>
          <w:sz w:val="22"/>
          <w:szCs w:val="22"/>
          <w:u w:val="single"/>
        </w:rPr>
        <w:t>praticar ato lesivo previsto no art. 5º da Lei nº 12.846, de 1º de agosto de 2013.</w:t>
      </w:r>
    </w:p>
    <w:p w14:paraId="321B8826" w14:textId="395F3C1E" w:rsidR="004D2F4F" w:rsidRPr="002E45A9" w:rsidRDefault="004D2F4F" w:rsidP="002C5F99">
      <w:pPr>
        <w:pStyle w:val="Nvel02"/>
        <w:rPr>
          <w:rStyle w:val="normaltextrun"/>
        </w:rPr>
      </w:pPr>
      <w:r w:rsidRPr="002E45A9">
        <w:rPr>
          <w:rStyle w:val="normaltextrun"/>
          <w:color w:val="000000"/>
        </w:rPr>
        <w:t>Serão aplicadas ao Contratado que incorrer nas infrações acima descritas as seguintes sanções:</w:t>
      </w:r>
    </w:p>
    <w:p w14:paraId="16AE11E0" w14:textId="03EBA7C7" w:rsidR="00AB49ED" w:rsidRPr="002E45A9" w:rsidRDefault="004D2F4F" w:rsidP="002C5F99">
      <w:pPr>
        <w:pStyle w:val="Nvel02"/>
        <w:rPr>
          <w:rStyle w:val="normaltextrun"/>
          <w:b/>
          <w:u w:val="single"/>
        </w:rPr>
      </w:pPr>
      <w:r w:rsidRPr="002E45A9">
        <w:rPr>
          <w:rStyle w:val="normaltextrun"/>
          <w:color w:val="000000"/>
        </w:rPr>
        <w:t xml:space="preserve"> </w:t>
      </w:r>
      <w:r w:rsidRPr="002E45A9">
        <w:rPr>
          <w:rStyle w:val="normaltextrun"/>
          <w:u w:val="single"/>
        </w:rPr>
        <w:t>Advertência</w:t>
      </w:r>
      <w:r w:rsidRPr="002E45A9">
        <w:rPr>
          <w:rStyle w:val="normaltextrun"/>
        </w:rPr>
        <w:t>, quando o Contratado der causa à inexecução parcial do contrato, sempre que não se justificar a imposição de penalidade mais grave;</w:t>
      </w:r>
    </w:p>
    <w:p w14:paraId="4DB1DF0C" w14:textId="0B2A2BEC" w:rsidR="004D2F4F" w:rsidRPr="002E45A9" w:rsidRDefault="004D2F4F" w:rsidP="002C5F99">
      <w:pPr>
        <w:pStyle w:val="Nvel02"/>
        <w:rPr>
          <w:rStyle w:val="normaltextrun"/>
          <w:b/>
          <w:u w:val="single"/>
        </w:rPr>
      </w:pPr>
      <w:r w:rsidRPr="002E45A9">
        <w:rPr>
          <w:rStyle w:val="normaltextrun"/>
          <w:b/>
        </w:rPr>
        <w:t>Impedimento de licitar</w:t>
      </w:r>
      <w:r w:rsidRPr="002E45A9">
        <w:rPr>
          <w:rStyle w:val="normaltextrun"/>
        </w:rPr>
        <w:t xml:space="preserve"> e contratar, quando praticadas as condutas descritas nas alíneas “b”, “c” e “d” do subitem acima, sempre que não se justificar a imposição de penalidade mais grave;</w:t>
      </w:r>
    </w:p>
    <w:p w14:paraId="7DAA5920" w14:textId="1590FDB5" w:rsidR="004D2F4F" w:rsidRPr="002E45A9" w:rsidRDefault="004D2F4F" w:rsidP="002C5F99">
      <w:pPr>
        <w:pStyle w:val="Nvel02"/>
        <w:rPr>
          <w:rStyle w:val="normaltextrun"/>
          <w:b/>
          <w:u w:val="single"/>
        </w:rPr>
      </w:pPr>
      <w:r w:rsidRPr="002E45A9">
        <w:rPr>
          <w:rStyle w:val="normaltextrun"/>
          <w:b/>
          <w:u w:val="single"/>
        </w:rPr>
        <w:t>Declaração de inidoneidade</w:t>
      </w:r>
      <w:r w:rsidRPr="002E45A9">
        <w:rPr>
          <w:rStyle w:val="normaltextrun"/>
        </w:rPr>
        <w:t xml:space="preserve"> para licitar e contratar, quando praticadas as condutas descritas nas alíneas “e”, “f”, “g” e “h” do subitem acima, bem como nas alíneas “b”, “c” e “d”, que justifiquem a imposição de penalidade mais grave;</w:t>
      </w:r>
    </w:p>
    <w:p w14:paraId="5EEF18A3" w14:textId="30BD3E74" w:rsidR="004D2F4F" w:rsidRPr="002E45A9" w:rsidRDefault="004D2F4F" w:rsidP="002C5F99">
      <w:pPr>
        <w:pStyle w:val="Nvel02"/>
        <w:rPr>
          <w:rStyle w:val="normaltextrun"/>
          <w:b/>
        </w:rPr>
      </w:pPr>
      <w:r w:rsidRPr="002E45A9">
        <w:rPr>
          <w:rStyle w:val="normaltextrun"/>
          <w:b/>
        </w:rPr>
        <w:t>Multa:</w:t>
      </w:r>
    </w:p>
    <w:p w14:paraId="3F8264EF" w14:textId="5219DE36" w:rsidR="004D0198" w:rsidRPr="002E45A9" w:rsidRDefault="004D0198" w:rsidP="002C5F99">
      <w:pPr>
        <w:pStyle w:val="Nvel02"/>
        <w:rPr>
          <w:rStyle w:val="normaltextrun"/>
          <w:b/>
        </w:rPr>
      </w:pPr>
      <w:r w:rsidRPr="002E45A9">
        <w:rPr>
          <w:rStyle w:val="normaltextrun"/>
          <w:b/>
        </w:rPr>
        <w:t xml:space="preserve"> </w:t>
      </w:r>
      <w:r w:rsidRPr="002E45A9">
        <w:rPr>
          <w:rStyle w:val="normaltextrun"/>
        </w:rPr>
        <w:t>A</w:t>
      </w:r>
      <w:r w:rsidRPr="002E45A9">
        <w:rPr>
          <w:rStyle w:val="normaltextrun"/>
          <w:b/>
        </w:rPr>
        <w:t xml:space="preserve"> </w:t>
      </w:r>
      <w:r w:rsidRPr="002E45A9">
        <w:t xml:space="preserve">sanção prevista neste Termo de Referência, calculada na forma do valor da proposta ou da contratação, não poderá ser inferior a 0,5% (cinco décimos por cento) nem superior a 30% (trinta por cento) do valor do contrato licitado ou celebrado com contratação direta e será aplicada ao responsável por qualquer das infrações administrativas previstas no </w:t>
      </w:r>
      <w:r w:rsidRPr="002E45A9">
        <w:rPr>
          <w:b/>
        </w:rPr>
        <w:t>item 8.</w:t>
      </w:r>
      <w:r w:rsidRPr="002E45A9">
        <w:t>1;</w:t>
      </w:r>
    </w:p>
    <w:p w14:paraId="55CECF4E" w14:textId="3FFC93F1" w:rsidR="004D0198" w:rsidRPr="002E45A9" w:rsidRDefault="004D0198" w:rsidP="002C5F99">
      <w:pPr>
        <w:pStyle w:val="Nvel02"/>
        <w:rPr>
          <w:rStyle w:val="normaltextrun"/>
          <w:b/>
        </w:rPr>
      </w:pPr>
      <w:r w:rsidRPr="002E45A9">
        <w:rPr>
          <w:rStyle w:val="normaltextrun"/>
          <w:b/>
        </w:rPr>
        <w:t xml:space="preserve"> </w:t>
      </w:r>
      <w:r w:rsidRPr="002E45A9">
        <w:rPr>
          <w:rStyle w:val="normaltextrun"/>
        </w:rPr>
        <w:t xml:space="preserve">Moratória, para as infrações descritas no item “d”, de </w:t>
      </w:r>
      <w:r w:rsidRPr="002E45A9">
        <w:rPr>
          <w:rStyle w:val="normaltextrun"/>
          <w:b/>
        </w:rPr>
        <w:t>0,5</w:t>
      </w:r>
      <w:r w:rsidRPr="002E45A9">
        <w:rPr>
          <w:rStyle w:val="normaltextrun"/>
        </w:rPr>
        <w:t>% (</w:t>
      </w:r>
      <w:r w:rsidRPr="002E45A9">
        <w:rPr>
          <w:rStyle w:val="normaltextrun"/>
          <w:b/>
        </w:rPr>
        <w:t>meio</w:t>
      </w:r>
      <w:r w:rsidRPr="002E45A9">
        <w:rPr>
          <w:rStyle w:val="normaltextrun"/>
        </w:rPr>
        <w:t xml:space="preserve"> por cento) por dia de atraso injustificado sobre o valor da parcela inadimplida, até o limite de </w:t>
      </w:r>
      <w:r w:rsidRPr="002E45A9">
        <w:rPr>
          <w:rStyle w:val="normaltextrun"/>
          <w:b/>
        </w:rPr>
        <w:t>30</w:t>
      </w:r>
      <w:r w:rsidRPr="002E45A9">
        <w:rPr>
          <w:rStyle w:val="normaltextrun"/>
        </w:rPr>
        <w:t xml:space="preserve"> (</w:t>
      </w:r>
      <w:r w:rsidRPr="002E45A9">
        <w:rPr>
          <w:rStyle w:val="normaltextrun"/>
          <w:b/>
        </w:rPr>
        <w:t>trinta</w:t>
      </w:r>
      <w:r w:rsidRPr="002E45A9">
        <w:rPr>
          <w:rStyle w:val="normaltextrun"/>
        </w:rPr>
        <w:t>) dias;</w:t>
      </w:r>
    </w:p>
    <w:p w14:paraId="03D34F43" w14:textId="3C72EBD9" w:rsidR="004D0198" w:rsidRPr="002E45A9" w:rsidRDefault="004D0198" w:rsidP="002C5F99">
      <w:pPr>
        <w:pStyle w:val="Nvel02"/>
        <w:rPr>
          <w:rStyle w:val="normaltextrun"/>
          <w:b/>
        </w:rPr>
      </w:pPr>
      <w:r w:rsidRPr="002E45A9">
        <w:rPr>
          <w:rStyle w:val="normaltextrun"/>
          <w:b/>
        </w:rPr>
        <w:t xml:space="preserve"> </w:t>
      </w:r>
      <w:r w:rsidRPr="002E45A9">
        <w:rPr>
          <w:rStyle w:val="normaltextrun"/>
        </w:rPr>
        <w:t>Moratória de 0,07% (sete centésimos por cento) por dia de atraso injustificado sobre o valor total do contrato, até o máximo de 2% (dois por cento), pela inobservância do prazo fixado para apresentação, suplementação ou reposição da garantia;</w:t>
      </w:r>
    </w:p>
    <w:p w14:paraId="331FF33C" w14:textId="6EDFBDE4" w:rsidR="004D0198" w:rsidRPr="002E45A9" w:rsidRDefault="004D0198" w:rsidP="002C5F99">
      <w:pPr>
        <w:pStyle w:val="Nvel02"/>
        <w:rPr>
          <w:rStyle w:val="normaltextrun"/>
        </w:rPr>
      </w:pPr>
      <w:r w:rsidRPr="002E45A9">
        <w:t xml:space="preserve"> O atraso superior a 25 (vinte e cinco) dias para apresentação, suplementação ou reposição da garantia autoriza a Administração a promover a extinção do contrato por descumprimento ou cumprimento irregular de suas cláusulas, conforme dispõe o inciso I do art. 137 da Lei n. 14.133, de 2021;</w:t>
      </w:r>
    </w:p>
    <w:p w14:paraId="5C9463C7" w14:textId="55828686" w:rsidR="004D0198" w:rsidRPr="002E45A9" w:rsidRDefault="004D0198" w:rsidP="002C5F99">
      <w:pPr>
        <w:pStyle w:val="Nvel02"/>
        <w:rPr>
          <w:rStyle w:val="normaltextrun"/>
        </w:rPr>
      </w:pPr>
      <w:r w:rsidRPr="002E45A9">
        <w:rPr>
          <w:rStyle w:val="normaltextrun"/>
        </w:rPr>
        <w:t xml:space="preserve"> Compensatória, para as infrações descritas no item 8.1 alíneas “e” a “h” de 15% (</w:t>
      </w:r>
      <w:r w:rsidRPr="002E45A9">
        <w:rPr>
          <w:rStyle w:val="normaltextrun"/>
          <w:bCs/>
          <w:iCs w:val="0"/>
        </w:rPr>
        <w:t>quinze</w:t>
      </w:r>
      <w:r w:rsidRPr="002E45A9">
        <w:rPr>
          <w:rStyle w:val="normaltextrun"/>
        </w:rPr>
        <w:t xml:space="preserve"> por cento) a 30% (</w:t>
      </w:r>
      <w:r w:rsidRPr="002E45A9">
        <w:rPr>
          <w:rStyle w:val="normaltextrun"/>
          <w:bCs/>
          <w:iCs w:val="0"/>
        </w:rPr>
        <w:t>trinta</w:t>
      </w:r>
      <w:r w:rsidRPr="002E45A9">
        <w:rPr>
          <w:rStyle w:val="normaltextrun"/>
        </w:rPr>
        <w:t xml:space="preserve"> por cento) do valor da contratação;</w:t>
      </w:r>
    </w:p>
    <w:p w14:paraId="1787B45D" w14:textId="3A14B681" w:rsidR="004D0198" w:rsidRPr="002E45A9" w:rsidRDefault="004D0198" w:rsidP="002C5F99">
      <w:pPr>
        <w:pStyle w:val="Nvel02"/>
        <w:rPr>
          <w:rStyle w:val="normaltextrun"/>
        </w:rPr>
      </w:pPr>
      <w:r w:rsidRPr="002E45A9">
        <w:rPr>
          <w:rStyle w:val="normaltextrun"/>
        </w:rPr>
        <w:t xml:space="preserve"> Compensatória, para a inexecução total do contrato prevista no item 8.1 na alínea “c”, de 10% (</w:t>
      </w:r>
      <w:r w:rsidRPr="002E45A9">
        <w:rPr>
          <w:rStyle w:val="normaltextrun"/>
          <w:bCs/>
          <w:iCs w:val="0"/>
        </w:rPr>
        <w:t>dez</w:t>
      </w:r>
      <w:r w:rsidRPr="002E45A9">
        <w:rPr>
          <w:rStyle w:val="normaltextrun"/>
        </w:rPr>
        <w:t xml:space="preserve"> por cento) a 20% (</w:t>
      </w:r>
      <w:r w:rsidRPr="002E45A9">
        <w:rPr>
          <w:rStyle w:val="normaltextrun"/>
          <w:bCs/>
          <w:iCs w:val="0"/>
        </w:rPr>
        <w:t>vinte</w:t>
      </w:r>
      <w:r w:rsidRPr="002E45A9">
        <w:rPr>
          <w:rStyle w:val="normaltextrun"/>
        </w:rPr>
        <w:t xml:space="preserve"> por cento) do valor da contratação</w:t>
      </w:r>
    </w:p>
    <w:p w14:paraId="49A14560" w14:textId="6A44F2F5" w:rsidR="004D0198" w:rsidRPr="002E45A9" w:rsidRDefault="004D0198" w:rsidP="002C5F99">
      <w:pPr>
        <w:pStyle w:val="Nvel02"/>
        <w:rPr>
          <w:rStyle w:val="normaltextrun"/>
        </w:rPr>
      </w:pPr>
      <w:r w:rsidRPr="002E45A9">
        <w:rPr>
          <w:rStyle w:val="normaltextrun"/>
        </w:rPr>
        <w:lastRenderedPageBreak/>
        <w:t xml:space="preserve"> Compensatória, para a infração descrita no item 8.1 na alínea “b”, de 15% (</w:t>
      </w:r>
      <w:r w:rsidRPr="002E45A9">
        <w:rPr>
          <w:rStyle w:val="normaltextrun"/>
          <w:bCs/>
          <w:iCs w:val="0"/>
        </w:rPr>
        <w:t>quinze</w:t>
      </w:r>
      <w:r w:rsidRPr="002E45A9">
        <w:rPr>
          <w:rStyle w:val="normaltextrun"/>
        </w:rPr>
        <w:t xml:space="preserve"> por cento) a 30% (</w:t>
      </w:r>
      <w:r w:rsidRPr="002E45A9">
        <w:rPr>
          <w:rStyle w:val="normaltextrun"/>
          <w:bCs/>
          <w:iCs w:val="0"/>
        </w:rPr>
        <w:t>trinta</w:t>
      </w:r>
      <w:r w:rsidRPr="002E45A9">
        <w:rPr>
          <w:rStyle w:val="normaltextrun"/>
        </w:rPr>
        <w:t xml:space="preserve"> por cento) do valor da contratação;</w:t>
      </w:r>
    </w:p>
    <w:p w14:paraId="47AA45CF" w14:textId="08BA7FF9" w:rsidR="004D0198" w:rsidRPr="002E45A9" w:rsidRDefault="004D0198" w:rsidP="002C5F99">
      <w:pPr>
        <w:pStyle w:val="Nvel02"/>
        <w:rPr>
          <w:rStyle w:val="normaltextrun"/>
        </w:rPr>
      </w:pPr>
      <w:r w:rsidRPr="002E45A9">
        <w:rPr>
          <w:rStyle w:val="normaltextrun"/>
        </w:rPr>
        <w:t xml:space="preserve"> Compensatória, em substituição à multa moratória para a infração descrita no item 8.1 na alínea “d”, de 10% (dez por cento) a 30% (30 por cento) do valor da contratação;</w:t>
      </w:r>
    </w:p>
    <w:p w14:paraId="4A37C368" w14:textId="558C1D47" w:rsidR="00243062" w:rsidRPr="002E45A9" w:rsidRDefault="00243062" w:rsidP="002C5F99">
      <w:pPr>
        <w:pStyle w:val="Nvel02"/>
        <w:rPr>
          <w:rStyle w:val="normaltextrun"/>
        </w:rPr>
      </w:pPr>
      <w:r w:rsidRPr="002E45A9">
        <w:rPr>
          <w:rStyle w:val="normaltextrun"/>
        </w:rPr>
        <w:t xml:space="preserve"> Compensatória, para a infração descrita no item 8.1 na alínea “a”, de 10% (dez por cento) a 20% (trinta por cento) do valor da contratação</w:t>
      </w:r>
      <w:r w:rsidR="00582110" w:rsidRPr="002E45A9">
        <w:rPr>
          <w:rStyle w:val="normaltextrun"/>
        </w:rPr>
        <w:t>;</w:t>
      </w:r>
    </w:p>
    <w:p w14:paraId="4AB4A399" w14:textId="23A42761" w:rsidR="00582110" w:rsidRPr="002E45A9" w:rsidRDefault="00582110" w:rsidP="002C5F99">
      <w:pPr>
        <w:pStyle w:val="Nvel02"/>
        <w:rPr>
          <w:rStyle w:val="normaltextrun"/>
          <w:b/>
          <w:u w:val="single"/>
        </w:rPr>
      </w:pPr>
      <w:r w:rsidRPr="002E45A9">
        <w:rPr>
          <w:rStyle w:val="normaltextrun"/>
          <w:color w:val="000000"/>
        </w:rPr>
        <w:t xml:space="preserve">A aplicação das sanções previstas neste </w:t>
      </w:r>
      <w:r w:rsidRPr="002E45A9">
        <w:t xml:space="preserve">Termo de Referência </w:t>
      </w:r>
      <w:r w:rsidRPr="002E45A9">
        <w:rPr>
          <w:rStyle w:val="normaltextrun"/>
          <w:color w:val="000000"/>
        </w:rPr>
        <w:t>não exclui, em hipótese alguma, a obrigação de reparação integral do dano causado ao Contratante;</w:t>
      </w:r>
    </w:p>
    <w:p w14:paraId="330DDED6" w14:textId="117B92FB" w:rsidR="00582110" w:rsidRPr="002E45A9" w:rsidRDefault="00582110" w:rsidP="002C5F99">
      <w:pPr>
        <w:pStyle w:val="Nvel02"/>
        <w:rPr>
          <w:rStyle w:val="normaltextrun"/>
          <w:b/>
          <w:u w:val="single"/>
        </w:rPr>
      </w:pPr>
      <w:r w:rsidRPr="002E45A9">
        <w:rPr>
          <w:rStyle w:val="normaltextrun"/>
          <w:color w:val="000000"/>
        </w:rPr>
        <w:t xml:space="preserve">Todas as sanções previstas neste </w:t>
      </w:r>
      <w:r w:rsidRPr="002E45A9">
        <w:t>Termo de Referência</w:t>
      </w:r>
      <w:r w:rsidRPr="002E45A9">
        <w:rPr>
          <w:rStyle w:val="normaltextrun"/>
          <w:color w:val="000000"/>
        </w:rPr>
        <w:t xml:space="preserve"> poderão ser aplicadas cumulativamente com a multa;</w:t>
      </w:r>
    </w:p>
    <w:p w14:paraId="7D78F035" w14:textId="6573485C" w:rsidR="00582110" w:rsidRPr="002E45A9" w:rsidRDefault="00582110" w:rsidP="002C5F99">
      <w:pPr>
        <w:pStyle w:val="Nvel02"/>
        <w:rPr>
          <w:b/>
          <w:u w:val="single"/>
        </w:rPr>
      </w:pPr>
      <w:r w:rsidRPr="002E45A9">
        <w:t xml:space="preserve">Antes da aplicação da </w:t>
      </w:r>
      <w:r w:rsidRPr="002E45A9">
        <w:rPr>
          <w:rStyle w:val="normaltextrun"/>
        </w:rPr>
        <w:t>multa</w:t>
      </w:r>
      <w:r w:rsidRPr="002E45A9">
        <w:t xml:space="preserve"> será facultada a defesa do interessado no prazo de 15 (quinze) dias úteis, contado da data de sua intimação;</w:t>
      </w:r>
    </w:p>
    <w:p w14:paraId="0D2F2A37" w14:textId="78C56F37" w:rsidR="00582110" w:rsidRPr="002E45A9" w:rsidRDefault="00582110" w:rsidP="002C5F99">
      <w:pPr>
        <w:pStyle w:val="Nvel02"/>
        <w:rPr>
          <w:rStyle w:val="normaltextrun"/>
          <w:b/>
          <w:u w:val="single"/>
        </w:rPr>
      </w:pPr>
      <w:r w:rsidRPr="002E45A9">
        <w:rPr>
          <w:rStyle w:val="normaltextrun"/>
          <w:color w:val="000000"/>
        </w:rPr>
        <w:t xml:space="preserve">Se a multa aplicada e as indenizações cabíveis forem superiores ao valor do pagamento </w:t>
      </w:r>
      <w:r w:rsidRPr="002E45A9">
        <w:t>eventualmente</w:t>
      </w:r>
      <w:r w:rsidRPr="002E45A9">
        <w:rPr>
          <w:rStyle w:val="normaltextrun"/>
          <w:color w:val="000000"/>
        </w:rPr>
        <w:t xml:space="preserve"> devido pelo Contratante ao Contratado, além da perda desse valor, a diferença será descontada da garantia prestada ou será cobrada judicialmente;</w:t>
      </w:r>
    </w:p>
    <w:p w14:paraId="3C2F3548" w14:textId="4E984184" w:rsidR="00582110" w:rsidRPr="002E45A9" w:rsidRDefault="00582110" w:rsidP="002C5F99">
      <w:pPr>
        <w:pStyle w:val="Nvel02"/>
        <w:rPr>
          <w:b/>
          <w:u w:val="single"/>
        </w:rPr>
      </w:pPr>
      <w:r w:rsidRPr="002E45A9">
        <w:t>Previamente ao encaminhamento à cobrança judicial, a multa poderá ser recolhida administrativamente no prazo máximo de 30 (trinta) dias, a contar da data do recebimento da comunicação enviada pela autoridade competente;</w:t>
      </w:r>
    </w:p>
    <w:p w14:paraId="3E8C9E71" w14:textId="46F64E33" w:rsidR="00582110" w:rsidRPr="002E45A9" w:rsidRDefault="00582110" w:rsidP="002C5F99">
      <w:pPr>
        <w:pStyle w:val="Nvel02"/>
        <w:rPr>
          <w:b/>
          <w:u w:val="single"/>
        </w:rPr>
      </w:pPr>
      <w:r w:rsidRPr="002E45A9">
        <w:t xml:space="preserve">A </w:t>
      </w:r>
      <w:r w:rsidRPr="002E45A9">
        <w:rPr>
          <w:rStyle w:val="normaltextrun"/>
          <w:color w:val="000000"/>
        </w:rPr>
        <w:t xml:space="preserve">aplicação das sanções realizar-se-á em processo administrativo que assegure o contraditório e a ampla defesa ao Contratado, observando-se o procedimento previsto no caput e </w:t>
      </w:r>
      <w:r w:rsidRPr="002E45A9">
        <w:rPr>
          <w:rStyle w:val="normaltextrun"/>
        </w:rPr>
        <w:t>parágrafos do art. 158 da Lei nº 14.133, de 2021, para as penalidades de impedimento de licitar e contratar e de</w:t>
      </w:r>
      <w:r w:rsidRPr="002E45A9">
        <w:rPr>
          <w:rStyle w:val="normaltextrun"/>
          <w:color w:val="000000"/>
        </w:rPr>
        <w:t xml:space="preserve"> declaração de inidoneidade para licitar ou contratar;</w:t>
      </w:r>
    </w:p>
    <w:p w14:paraId="0A03CB3B" w14:textId="5444A615" w:rsidR="00582110" w:rsidRPr="002E45A9" w:rsidRDefault="00582110" w:rsidP="002C5F99">
      <w:pPr>
        <w:pStyle w:val="Nvel02"/>
        <w:rPr>
          <w:rStyle w:val="normaltextrun"/>
          <w:b/>
          <w:u w:val="single"/>
        </w:rPr>
      </w:pPr>
      <w:r w:rsidRPr="002E45A9">
        <w:rPr>
          <w:rStyle w:val="normaltextrun"/>
        </w:rPr>
        <w:t>Para a garantia da ampla defesa e contraditório, as notificações serão enviadas eletronicamente para os endereços de e-mail informados na proposta comercial, bem como os cadastrados pela empresa no SICAF;</w:t>
      </w:r>
    </w:p>
    <w:p w14:paraId="739C7515" w14:textId="2D6C3D5B" w:rsidR="00582110" w:rsidRPr="002E45A9" w:rsidRDefault="00904442" w:rsidP="002C5F99">
      <w:pPr>
        <w:pStyle w:val="Nvel02"/>
        <w:rPr>
          <w:rStyle w:val="normaltextrun"/>
          <w:b/>
          <w:u w:val="single"/>
        </w:rPr>
      </w:pPr>
      <w:r w:rsidRPr="002E45A9">
        <w:rPr>
          <w:rStyle w:val="normaltextrun"/>
        </w:rPr>
        <w:t>Os endereços de e-mail informados na proposta comercial serão considerados de uso contínuo da empresa, não cabendo alegação de desconhecimento das comunicações a eles comprovadamente enviadas.</w:t>
      </w:r>
    </w:p>
    <w:p w14:paraId="5CE08C1E" w14:textId="67442782" w:rsidR="00904442" w:rsidRPr="002E45A9" w:rsidRDefault="00904442" w:rsidP="002C5F99">
      <w:pPr>
        <w:pStyle w:val="Nvel02"/>
        <w:rPr>
          <w:rStyle w:val="normaltextrun"/>
          <w:b/>
          <w:u w:val="single"/>
        </w:rPr>
      </w:pPr>
      <w:r w:rsidRPr="002E45A9">
        <w:rPr>
          <w:rStyle w:val="normaltextrun"/>
          <w:color w:val="000000"/>
        </w:rPr>
        <w:t xml:space="preserve">Na aplicação </w:t>
      </w:r>
      <w:r w:rsidRPr="002E45A9">
        <w:t>das</w:t>
      </w:r>
      <w:r w:rsidRPr="002E45A9">
        <w:rPr>
          <w:rStyle w:val="normaltextrun"/>
          <w:color w:val="000000"/>
        </w:rPr>
        <w:t xml:space="preserve"> sanções serão considerados:</w:t>
      </w:r>
    </w:p>
    <w:p w14:paraId="3CAC8217" w14:textId="703B4731" w:rsidR="00904442" w:rsidRPr="002E45A9" w:rsidRDefault="00904442" w:rsidP="002C5F99">
      <w:pPr>
        <w:pStyle w:val="Nvel02"/>
        <w:rPr>
          <w:rStyle w:val="normaltextrun"/>
          <w:b/>
          <w:u w:val="single"/>
        </w:rPr>
      </w:pPr>
      <w:r w:rsidRPr="002E45A9">
        <w:rPr>
          <w:rStyle w:val="normaltextrun"/>
        </w:rPr>
        <w:t>a natureza e a gravidade da infração cometida;</w:t>
      </w:r>
    </w:p>
    <w:p w14:paraId="7CF8CF72" w14:textId="6AAB9042" w:rsidR="00904442" w:rsidRPr="002E45A9" w:rsidRDefault="00904442" w:rsidP="002C5F99">
      <w:pPr>
        <w:pStyle w:val="Nvel02"/>
        <w:rPr>
          <w:rStyle w:val="normaltextrun"/>
          <w:b/>
          <w:u w:val="single"/>
        </w:rPr>
      </w:pPr>
      <w:r w:rsidRPr="002E45A9">
        <w:rPr>
          <w:rStyle w:val="normaltextrun"/>
        </w:rPr>
        <w:t>as peculiaridades do caso concreto;</w:t>
      </w:r>
    </w:p>
    <w:p w14:paraId="3E089792" w14:textId="6A3F5852" w:rsidR="00904442" w:rsidRPr="002E45A9" w:rsidRDefault="00904442" w:rsidP="002C5F99">
      <w:pPr>
        <w:pStyle w:val="Nvel02"/>
        <w:rPr>
          <w:rStyle w:val="normaltextrun"/>
          <w:b/>
          <w:u w:val="single"/>
        </w:rPr>
      </w:pPr>
      <w:r w:rsidRPr="002E45A9">
        <w:rPr>
          <w:rStyle w:val="normaltextrun"/>
        </w:rPr>
        <w:t>as circunstâncias agravantes ou atenuantes;</w:t>
      </w:r>
    </w:p>
    <w:p w14:paraId="133819B8" w14:textId="54D543A9" w:rsidR="00904442" w:rsidRPr="002E45A9" w:rsidRDefault="00904442" w:rsidP="002C5F99">
      <w:pPr>
        <w:pStyle w:val="Nvel02"/>
        <w:rPr>
          <w:b/>
          <w:u w:val="single"/>
        </w:rPr>
      </w:pPr>
      <w:r w:rsidRPr="002E45A9">
        <w:t xml:space="preserve">os danos que dela provierem para o Contratante; e </w:t>
      </w:r>
    </w:p>
    <w:p w14:paraId="15EA33E3" w14:textId="195A9D7F" w:rsidR="00904442" w:rsidRPr="002E45A9" w:rsidRDefault="00904442" w:rsidP="002C5F99">
      <w:pPr>
        <w:pStyle w:val="Nvel02"/>
        <w:rPr>
          <w:rStyle w:val="normaltextrun"/>
          <w:b/>
          <w:u w:val="single"/>
        </w:rPr>
      </w:pPr>
      <w:r w:rsidRPr="002E45A9">
        <w:rPr>
          <w:rStyle w:val="normaltextrun"/>
        </w:rPr>
        <w:t>a implantação ou o aperfeiçoamento de programa de integridade, conforme normas e orientações dos órgãos de controle.</w:t>
      </w:r>
    </w:p>
    <w:p w14:paraId="5C4F6CF0" w14:textId="043A86F4" w:rsidR="00BA4659" w:rsidRPr="002E45A9" w:rsidRDefault="00CF71CD" w:rsidP="002C5F99">
      <w:pPr>
        <w:pStyle w:val="Nvel02"/>
        <w:rPr>
          <w:rStyle w:val="normaltextrun"/>
          <w:b/>
          <w:u w:val="single"/>
        </w:rPr>
      </w:pPr>
      <w:r w:rsidRPr="002E45A9">
        <w:rPr>
          <w:rStyle w:val="normaltextrun"/>
          <w:color w:val="000000"/>
        </w:rPr>
        <w:t xml:space="preserve">Os atos previstos como infrações </w:t>
      </w:r>
      <w:r w:rsidRPr="002E45A9">
        <w:rPr>
          <w:rStyle w:val="normaltextrun"/>
        </w:rPr>
        <w:t xml:space="preserve">administrativas na Lei nº 14.133, de 2021, ou em outras leis de licitações e contratos da </w:t>
      </w:r>
      <w:r w:rsidRPr="002E45A9">
        <w:t>Administração</w:t>
      </w:r>
      <w:r w:rsidRPr="002E45A9">
        <w:rPr>
          <w:rStyle w:val="normaltextrun"/>
        </w:rPr>
        <w:t xml:space="preserve"> Pública que também sejam tipificados como atos lesivos na Lei nº 12.846, de 2013, serão apurados e julgados conj</w:t>
      </w:r>
      <w:r w:rsidRPr="002E45A9">
        <w:rPr>
          <w:rStyle w:val="normaltextrun"/>
          <w:color w:val="000000"/>
        </w:rPr>
        <w:t xml:space="preserve">untamente, nos </w:t>
      </w:r>
      <w:r w:rsidRPr="002E45A9">
        <w:rPr>
          <w:rStyle w:val="normaltextrun"/>
          <w:color w:val="000000"/>
        </w:rPr>
        <w:lastRenderedPageBreak/>
        <w:t xml:space="preserve">mesmos autos, observados o rito procedimental e autoridade competente definidos na </w:t>
      </w:r>
      <w:r w:rsidRPr="002E45A9">
        <w:rPr>
          <w:rStyle w:val="normaltextrun"/>
        </w:rPr>
        <w:t>referida Lei</w:t>
      </w:r>
      <w:r w:rsidRPr="002E45A9">
        <w:rPr>
          <w:rStyle w:val="normaltextrun"/>
          <w:color w:val="000000"/>
        </w:rPr>
        <w:t>.</w:t>
      </w:r>
    </w:p>
    <w:p w14:paraId="5457FB55" w14:textId="56666169" w:rsidR="00CF71CD" w:rsidRPr="002E45A9" w:rsidRDefault="00CF71CD" w:rsidP="002C5F99">
      <w:pPr>
        <w:pStyle w:val="Nvel02"/>
        <w:rPr>
          <w:rStyle w:val="normaltextrun"/>
          <w:b/>
          <w:u w:val="single"/>
        </w:rPr>
      </w:pPr>
      <w:r w:rsidRPr="002E45A9">
        <w:rPr>
          <w:rStyle w:val="normaltextrun"/>
          <w:color w:val="000000"/>
        </w:rPr>
        <w:t xml:space="preserve">A personalidade jurídica do Contratado poderá ser desconsiderada sempre que utilizada com abuso do direito para facilitar, encobrir ou dissimular a prática dos atos ilícitos previstos </w:t>
      </w:r>
      <w:r w:rsidRPr="002E45A9">
        <w:t>neste Termo de Referência</w:t>
      </w:r>
      <w:r w:rsidRPr="002E45A9">
        <w:rPr>
          <w:rStyle w:val="normaltextrun"/>
          <w:color w:val="000000"/>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1C9424A5" w14:textId="528376A9" w:rsidR="00CF71CD" w:rsidRPr="002E45A9" w:rsidRDefault="00CF71CD" w:rsidP="002C5F99">
      <w:pPr>
        <w:pStyle w:val="Nvel02"/>
        <w:rPr>
          <w:rStyle w:val="normaltextrun"/>
          <w:b/>
          <w:u w:val="single"/>
        </w:rPr>
      </w:pPr>
      <w:r w:rsidRPr="002E45A9">
        <w:rPr>
          <w:rStyle w:val="normaltextrun"/>
          <w:color w:val="000000"/>
        </w:rPr>
        <w:t xml:space="preserve">O Contratante deverá, no prazo máximo </w:t>
      </w:r>
      <w:r w:rsidRPr="002E45A9">
        <w:rPr>
          <w:rStyle w:val="normaltextrun"/>
        </w:rPr>
        <w:t>de</w:t>
      </w:r>
      <w:r w:rsidRPr="002E45A9">
        <w:rPr>
          <w:rStyle w:val="normaltextrun"/>
          <w:color w:val="000000"/>
        </w:rPr>
        <w:t xml:space="preserve"> 15 (quinze) dias úteis, contado da data de aplicação da sanção, </w:t>
      </w:r>
      <w:r w:rsidRPr="002E45A9">
        <w:t>informar</w:t>
      </w:r>
      <w:r w:rsidRPr="002E45A9">
        <w:rPr>
          <w:rStyle w:val="normaltextrun"/>
          <w:color w:val="000000"/>
        </w:rPr>
        <w:t xml:space="preserve"> e manter atualizados os dados relativos às sanções por ela aplicadas, para fins de publicidade no Cadastro Nacional de Empresas Inidôneas e Suspensas (CEIS) e no Cadastro Nacional de Empresas Punidas (CNEP), instituídos no âmbito do Poder Executivo Federal.</w:t>
      </w:r>
    </w:p>
    <w:p w14:paraId="3008892E" w14:textId="67D956A1" w:rsidR="00CF71CD" w:rsidRPr="002E45A9" w:rsidRDefault="00CF71CD" w:rsidP="002C5F99">
      <w:pPr>
        <w:pStyle w:val="Nvel02"/>
        <w:rPr>
          <w:b/>
          <w:u w:val="single"/>
        </w:rPr>
      </w:pPr>
      <w:r w:rsidRPr="002E45A9">
        <w:t>As penalidades serão obrigatoriamente registradas no SICAF.</w:t>
      </w:r>
    </w:p>
    <w:p w14:paraId="17DD5674" w14:textId="3833DB29" w:rsidR="00CF71CD" w:rsidRPr="002E45A9" w:rsidRDefault="00CF71CD" w:rsidP="002C5F99">
      <w:pPr>
        <w:pStyle w:val="Nvel02"/>
        <w:rPr>
          <w:rStyle w:val="normaltextrun"/>
          <w:b/>
          <w:u w:val="single"/>
        </w:rPr>
      </w:pPr>
      <w:r w:rsidRPr="002E45A9">
        <w:rPr>
          <w:rStyle w:val="normaltextrun"/>
        </w:rPr>
        <w:t xml:space="preserve">As sanções de impedimento de licitar e contratar e declaração de inidoneidade para licitar ou contratar são passíveis </w:t>
      </w:r>
      <w:r w:rsidRPr="002E45A9">
        <w:t>de</w:t>
      </w:r>
      <w:r w:rsidRPr="002E45A9">
        <w:rPr>
          <w:rStyle w:val="normaltextrun"/>
        </w:rPr>
        <w:t xml:space="preserve"> reabilitação na forma do art. 163 da Lei nº 14.133, de 2021.</w:t>
      </w:r>
    </w:p>
    <w:p w14:paraId="1AAB499D" w14:textId="5C57CCCE" w:rsidR="00CF71CD" w:rsidRPr="002E45A9" w:rsidRDefault="00CF71CD" w:rsidP="002C5F99">
      <w:pPr>
        <w:pStyle w:val="Nvel02"/>
        <w:rPr>
          <w:rStyle w:val="normaltextrun"/>
          <w:b/>
          <w:u w:val="single"/>
        </w:rPr>
      </w:pPr>
      <w:r w:rsidRPr="002E45A9">
        <w:t>Os</w:t>
      </w:r>
      <w:r w:rsidRPr="002E45A9">
        <w:rPr>
          <w:rStyle w:val="normaltextrun"/>
          <w:color w:val="000000"/>
        </w:rPr>
        <w:t xml:space="preserve">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w:t>
      </w:r>
      <w:r w:rsidRPr="002E45A9">
        <w:rPr>
          <w:rStyle w:val="normaltextrun"/>
        </w:rPr>
        <w:t>da Instrução Normativa SEGES/ME nº 26, de 13 de abril de 2022.</w:t>
      </w:r>
    </w:p>
    <w:p w14:paraId="03ECF418" w14:textId="77777777" w:rsidR="00CF71CD" w:rsidRPr="002E45A9" w:rsidRDefault="00CF71CD" w:rsidP="002C5F99">
      <w:pPr>
        <w:pStyle w:val="Nvel02"/>
        <w:numPr>
          <w:ilvl w:val="0"/>
          <w:numId w:val="0"/>
        </w:numPr>
        <w:ind w:left="567"/>
        <w:rPr>
          <w:rStyle w:val="normaltextrun"/>
          <w:b/>
          <w:u w:val="single"/>
        </w:rPr>
      </w:pPr>
    </w:p>
    <w:p w14:paraId="2F58E5C3" w14:textId="7E72D1CD" w:rsidR="00CF71CD" w:rsidRPr="002E45A9" w:rsidRDefault="00CF71CD" w:rsidP="002C5F99">
      <w:pPr>
        <w:pStyle w:val="Nvel02"/>
      </w:pPr>
      <w:r w:rsidRPr="002E45A9">
        <w:t xml:space="preserve">DOS CRITÉRIOS DE MEDIÇÃO E PAGAMENTO: </w:t>
      </w:r>
    </w:p>
    <w:p w14:paraId="183298FC" w14:textId="77777777" w:rsidR="00B5615C" w:rsidRPr="002E45A9" w:rsidRDefault="00B5615C" w:rsidP="002C5F99">
      <w:pPr>
        <w:pStyle w:val="Nvel02"/>
        <w:numPr>
          <w:ilvl w:val="0"/>
          <w:numId w:val="0"/>
        </w:numPr>
        <w:ind w:left="360"/>
      </w:pPr>
    </w:p>
    <w:p w14:paraId="15E7A048" w14:textId="476753D8" w:rsidR="00CF71CD" w:rsidRPr="002E45A9" w:rsidRDefault="00CF71CD" w:rsidP="002C5F99">
      <w:pPr>
        <w:pStyle w:val="Nvel02"/>
      </w:pPr>
      <w:r w:rsidRPr="002E45A9">
        <w:t>O pagamento será efetuado dentro do prazo máximo de 10 (dez) dias após a certificação da execução dos serviços</w:t>
      </w:r>
      <w:r w:rsidR="00252228">
        <w:t xml:space="preserve"> ou entrega</w:t>
      </w:r>
      <w:r w:rsidRPr="002E45A9">
        <w:t>, com a apresentação da nota fiscal, devidamente aprovada pelo responsável do Setor Requisitante, de acordo com as condições estabelecidas neste Termo de Referência.</w:t>
      </w:r>
    </w:p>
    <w:p w14:paraId="6443F263" w14:textId="715B0E15" w:rsidR="00CF71CD" w:rsidRPr="002E45A9" w:rsidRDefault="00CF71CD" w:rsidP="002C5F99">
      <w:pPr>
        <w:pStyle w:val="Nvel02"/>
      </w:pPr>
      <w:r w:rsidRPr="002E45A9">
        <w:t xml:space="preserve">Os pagamentos estão sujeitos, no que couber, ao Decreto Municipal nº 7.468 de 25 de agosto de 2023, que trata da retenção do Imposto de Renda (IR) dos fornecedores contratados pelo poder </w:t>
      </w:r>
      <w:proofErr w:type="spellStart"/>
      <w:r w:rsidRPr="002E45A9">
        <w:t>publico</w:t>
      </w:r>
      <w:proofErr w:type="spellEnd"/>
      <w:r w:rsidRPr="002E45A9">
        <w:t>, conforme Instrução Normativa da Receita Federal do Brasil nº 1.234/2012, alterada pela IN 2.145/2023.</w:t>
      </w:r>
    </w:p>
    <w:p w14:paraId="3ECD9F0A" w14:textId="5BB6896B" w:rsidR="00CF71CD" w:rsidRPr="002E45A9" w:rsidRDefault="00CF71CD" w:rsidP="002C5F99">
      <w:pPr>
        <w:pStyle w:val="Nvel02"/>
      </w:pPr>
      <w:r w:rsidRPr="002E45A9">
        <w:t>Deverão constar do documento fiscal, o Banco, o número da conta corrente e a agência bancária, sem os quais o pagamento ficará retido por falta de informação fundamental.</w:t>
      </w:r>
    </w:p>
    <w:p w14:paraId="6D2FABC8" w14:textId="77777777" w:rsidR="00DC0085" w:rsidRPr="002E45A9" w:rsidRDefault="00DC0085" w:rsidP="00625ADF">
      <w:pPr>
        <w:spacing w:line="276" w:lineRule="auto"/>
        <w:jc w:val="both"/>
        <w:rPr>
          <w:rFonts w:ascii="Arial" w:hAnsi="Arial" w:cs="Arial"/>
          <w:sz w:val="22"/>
          <w:szCs w:val="22"/>
        </w:rPr>
      </w:pPr>
    </w:p>
    <w:p w14:paraId="260ECF82" w14:textId="322870BF" w:rsidR="00CF71CD" w:rsidRPr="002E45A9" w:rsidRDefault="00CF71CD" w:rsidP="00CF71CD">
      <w:pPr>
        <w:pStyle w:val="PargrafodaLista"/>
        <w:numPr>
          <w:ilvl w:val="0"/>
          <w:numId w:val="9"/>
        </w:numPr>
        <w:spacing w:line="276" w:lineRule="auto"/>
        <w:jc w:val="both"/>
        <w:rPr>
          <w:rFonts w:ascii="Arial" w:hAnsi="Arial" w:cs="Arial"/>
          <w:b/>
          <w:sz w:val="24"/>
          <w:szCs w:val="24"/>
          <w:u w:val="single"/>
        </w:rPr>
      </w:pPr>
      <w:r w:rsidRPr="002E45A9">
        <w:rPr>
          <w:rFonts w:ascii="Arial" w:hAnsi="Arial" w:cs="Arial"/>
          <w:b/>
          <w:sz w:val="24"/>
          <w:szCs w:val="24"/>
          <w:u w:val="single"/>
        </w:rPr>
        <w:t>FORMA E CRITÉRIOS DE SELEÇÃO DO PRESTADOR:</w:t>
      </w:r>
    </w:p>
    <w:p w14:paraId="6823C6D9" w14:textId="77777777" w:rsidR="00B5615C" w:rsidRPr="002E45A9" w:rsidRDefault="00B5615C" w:rsidP="00B5615C">
      <w:pPr>
        <w:pStyle w:val="PargrafodaLista"/>
        <w:spacing w:line="276" w:lineRule="auto"/>
        <w:ind w:left="360"/>
        <w:jc w:val="both"/>
        <w:rPr>
          <w:rFonts w:ascii="Arial" w:hAnsi="Arial" w:cs="Arial"/>
          <w:b/>
          <w:sz w:val="22"/>
          <w:szCs w:val="22"/>
          <w:u w:val="single"/>
        </w:rPr>
      </w:pPr>
    </w:p>
    <w:p w14:paraId="7A1FD482" w14:textId="0DF02479" w:rsidR="00CF71CD" w:rsidRPr="002E45A9" w:rsidRDefault="00CF71CD" w:rsidP="002C5F99">
      <w:pPr>
        <w:pStyle w:val="Nvel02"/>
      </w:pPr>
      <w:r w:rsidRPr="002E45A9">
        <w:lastRenderedPageBreak/>
        <w:t xml:space="preserve">O prestador será selecionado mediante processo de contratação direta, fundamentada na dispensa de licitação, com adoção do critério de seleção pelo </w:t>
      </w:r>
      <w:r w:rsidRPr="002E45A9">
        <w:rPr>
          <w:b/>
        </w:rPr>
        <w:t>MENOR PREÇO</w:t>
      </w:r>
      <w:r w:rsidRPr="002E45A9">
        <w:t>.</w:t>
      </w:r>
    </w:p>
    <w:p w14:paraId="3F9061BA" w14:textId="77777777" w:rsidR="00B5615C" w:rsidRPr="002E45A9" w:rsidRDefault="00B5615C" w:rsidP="002C5F99">
      <w:pPr>
        <w:pStyle w:val="Nvel02"/>
        <w:numPr>
          <w:ilvl w:val="0"/>
          <w:numId w:val="0"/>
        </w:numPr>
        <w:ind w:left="567"/>
      </w:pPr>
    </w:p>
    <w:p w14:paraId="39D5A93D" w14:textId="28A008EA" w:rsidR="00CF71CD" w:rsidRPr="002E45A9" w:rsidRDefault="00CF71CD" w:rsidP="00CF71CD">
      <w:pPr>
        <w:pStyle w:val="PargrafodaLista"/>
        <w:numPr>
          <w:ilvl w:val="0"/>
          <w:numId w:val="9"/>
        </w:numPr>
        <w:spacing w:line="276" w:lineRule="auto"/>
        <w:jc w:val="both"/>
        <w:rPr>
          <w:rFonts w:ascii="Arial" w:hAnsi="Arial" w:cs="Arial"/>
          <w:b/>
          <w:sz w:val="24"/>
          <w:szCs w:val="24"/>
          <w:u w:val="single"/>
        </w:rPr>
      </w:pPr>
      <w:r w:rsidRPr="002E45A9">
        <w:rPr>
          <w:rFonts w:ascii="Arial" w:hAnsi="Arial" w:cs="Arial"/>
          <w:b/>
          <w:sz w:val="24"/>
          <w:szCs w:val="24"/>
          <w:u w:val="single"/>
        </w:rPr>
        <w:t>DAS DISPOSIÇÕES FINAIS</w:t>
      </w:r>
    </w:p>
    <w:p w14:paraId="2101EFD1" w14:textId="77777777" w:rsidR="00B5615C" w:rsidRPr="002E45A9" w:rsidRDefault="00B5615C" w:rsidP="00B5615C">
      <w:pPr>
        <w:pStyle w:val="PargrafodaLista"/>
        <w:spacing w:line="276" w:lineRule="auto"/>
        <w:ind w:left="360"/>
        <w:jc w:val="both"/>
        <w:rPr>
          <w:rFonts w:ascii="Arial" w:hAnsi="Arial" w:cs="Arial"/>
          <w:b/>
          <w:sz w:val="22"/>
          <w:szCs w:val="22"/>
          <w:u w:val="single"/>
        </w:rPr>
      </w:pPr>
    </w:p>
    <w:p w14:paraId="1E82C104" w14:textId="5A50D9D4" w:rsidR="00CF71CD" w:rsidRPr="002E45A9" w:rsidRDefault="00CF71CD" w:rsidP="002C5F99">
      <w:pPr>
        <w:pStyle w:val="Nvel02"/>
      </w:pPr>
      <w:r w:rsidRPr="002E45A9">
        <w:t>A participação nesta Contratação Pública implica no conhecimento integral dos termos e condições nela inseridos, por parte dos proponentes, bem como das demais normas legais que disciplinam a matéria.</w:t>
      </w:r>
    </w:p>
    <w:p w14:paraId="3BC0462C" w14:textId="0005A172" w:rsidR="00CF71CD" w:rsidRDefault="00CF71CD" w:rsidP="002C5F99">
      <w:pPr>
        <w:pStyle w:val="Nvel02"/>
      </w:pPr>
      <w:r w:rsidRPr="002E45A9">
        <w:t>As partes não estão eximidas do cumprimento de obrigações e responsabilidades previstas na legislação vigente e não expressas neste Termo de Referência.</w:t>
      </w:r>
    </w:p>
    <w:p w14:paraId="1E836FF9" w14:textId="336B6EE9" w:rsidR="004C36D6" w:rsidRPr="002E45A9" w:rsidRDefault="004C36D6" w:rsidP="002C5F99">
      <w:pPr>
        <w:pStyle w:val="Nvel02"/>
      </w:pPr>
      <w:r w:rsidRPr="007024EE">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773EAABA" w14:textId="40048671" w:rsidR="00CF71CD" w:rsidRPr="002E45A9" w:rsidRDefault="00CF71CD" w:rsidP="002C5F99">
      <w:pPr>
        <w:pStyle w:val="Nvel02"/>
      </w:pPr>
      <w:r w:rsidRPr="002E45A9">
        <w:t xml:space="preserve">As partes envolvidas se comprometem a observar as disposições da Lei nº 13.709, de 14 de agosto de 2018 (Lei Geral de Proteção de Dados – LGPD), quanto ao tratamento dos dados pessoais que lhes forem confiados em razão desta avença, em especial quanto à finalidade, boa-fé e interesse público na utilização de informações pessoais para consecução dos fins a que se propõem. </w:t>
      </w:r>
    </w:p>
    <w:p w14:paraId="228A6B1E" w14:textId="77777777" w:rsidR="00E253F1" w:rsidRPr="002E45A9" w:rsidRDefault="00E253F1" w:rsidP="00E253F1">
      <w:pPr>
        <w:spacing w:line="276" w:lineRule="auto"/>
        <w:jc w:val="both"/>
        <w:rPr>
          <w:rFonts w:ascii="Arial" w:hAnsi="Arial" w:cs="Arial"/>
          <w:sz w:val="22"/>
          <w:szCs w:val="22"/>
        </w:rPr>
      </w:pPr>
    </w:p>
    <w:p w14:paraId="333C1F76" w14:textId="452F7031" w:rsidR="00E253F1" w:rsidRPr="002E45A9" w:rsidRDefault="00E253F1" w:rsidP="00E253F1">
      <w:pPr>
        <w:spacing w:line="276" w:lineRule="auto"/>
        <w:jc w:val="center"/>
        <w:rPr>
          <w:rFonts w:ascii="Arial" w:hAnsi="Arial" w:cs="Arial"/>
          <w:sz w:val="22"/>
          <w:szCs w:val="22"/>
        </w:rPr>
      </w:pPr>
      <w:r w:rsidRPr="002E45A9">
        <w:rPr>
          <w:rFonts w:ascii="Arial" w:hAnsi="Arial" w:cs="Arial"/>
          <w:sz w:val="22"/>
          <w:szCs w:val="22"/>
        </w:rPr>
        <w:t xml:space="preserve">Santa Bárbara d’Oeste/SP, </w:t>
      </w:r>
      <w:r w:rsidR="007A3675">
        <w:rPr>
          <w:rFonts w:ascii="Arial" w:hAnsi="Arial" w:cs="Arial"/>
          <w:sz w:val="22"/>
          <w:szCs w:val="22"/>
        </w:rPr>
        <w:t>07 de abril de 2026.</w:t>
      </w:r>
      <w:r w:rsidRPr="002E45A9">
        <w:rPr>
          <w:rFonts w:ascii="Arial" w:hAnsi="Arial" w:cs="Arial"/>
          <w:sz w:val="22"/>
          <w:szCs w:val="22"/>
        </w:rPr>
        <w:t xml:space="preserve"> </w:t>
      </w:r>
    </w:p>
    <w:p w14:paraId="248FC93C" w14:textId="77777777" w:rsidR="00E253F1" w:rsidRPr="002E45A9" w:rsidRDefault="00E253F1" w:rsidP="00E253F1">
      <w:pPr>
        <w:spacing w:line="276" w:lineRule="auto"/>
        <w:jc w:val="center"/>
        <w:rPr>
          <w:rFonts w:ascii="Arial" w:hAnsi="Arial" w:cs="Arial"/>
          <w:sz w:val="22"/>
          <w:szCs w:val="22"/>
        </w:rPr>
      </w:pPr>
    </w:p>
    <w:p w14:paraId="3B27D4B2" w14:textId="77777777" w:rsidR="00E253F1" w:rsidRPr="002E45A9" w:rsidRDefault="00E253F1" w:rsidP="00E253F1">
      <w:pPr>
        <w:spacing w:line="276" w:lineRule="auto"/>
        <w:jc w:val="center"/>
        <w:rPr>
          <w:rFonts w:ascii="Arial" w:hAnsi="Arial" w:cs="Arial"/>
          <w:sz w:val="22"/>
          <w:szCs w:val="22"/>
        </w:rPr>
      </w:pPr>
    </w:p>
    <w:p w14:paraId="02177899" w14:textId="77777777" w:rsidR="00E253F1" w:rsidRPr="002E45A9" w:rsidRDefault="00E253F1" w:rsidP="00E253F1">
      <w:pPr>
        <w:spacing w:line="276" w:lineRule="auto"/>
        <w:jc w:val="center"/>
        <w:rPr>
          <w:rFonts w:ascii="Arial" w:hAnsi="Arial" w:cs="Arial"/>
          <w:sz w:val="22"/>
          <w:szCs w:val="22"/>
        </w:rPr>
      </w:pPr>
      <w:r w:rsidRPr="002E45A9">
        <w:rPr>
          <w:rFonts w:ascii="Arial" w:hAnsi="Arial" w:cs="Arial"/>
          <w:sz w:val="22"/>
          <w:szCs w:val="22"/>
        </w:rPr>
        <w:t>Responsável pela elaboração do Termo de Referência:</w:t>
      </w:r>
    </w:p>
    <w:p w14:paraId="597A4771" w14:textId="77777777" w:rsidR="00E253F1" w:rsidRPr="002E45A9" w:rsidRDefault="00E253F1" w:rsidP="00E253F1">
      <w:pPr>
        <w:spacing w:line="276" w:lineRule="auto"/>
        <w:jc w:val="center"/>
        <w:rPr>
          <w:rFonts w:ascii="Arial" w:hAnsi="Arial" w:cs="Arial"/>
          <w:b/>
          <w:sz w:val="22"/>
          <w:szCs w:val="22"/>
        </w:rPr>
      </w:pPr>
      <w:r w:rsidRPr="002E45A9">
        <w:rPr>
          <w:rFonts w:ascii="Arial" w:hAnsi="Arial" w:cs="Arial"/>
          <w:b/>
          <w:sz w:val="22"/>
          <w:szCs w:val="22"/>
        </w:rPr>
        <w:t>Fernando Miqueloto Kawai</w:t>
      </w:r>
    </w:p>
    <w:sdt>
      <w:sdtPr>
        <w:rPr>
          <w:rFonts w:ascii="Arial" w:hAnsi="Arial" w:cs="Arial"/>
          <w:bCs/>
          <w:sz w:val="22"/>
          <w:szCs w:val="22"/>
        </w:rPr>
        <w:id w:val="1743976577"/>
        <w:placeholder>
          <w:docPart w:val="DefaultPlaceholder_-1854013438"/>
        </w:placeholder>
        <w:comboBox>
          <w:listItem w:displayText="Agente Administrativo" w:value="Agente Administrativo"/>
          <w:listItem w:displayText="Chefe do Setor de Suprimentos e Patrimônio" w:value="Chefe do Setor de Suprimentos e Patrimônio"/>
        </w:comboBox>
      </w:sdtPr>
      <w:sdtEndPr/>
      <w:sdtContent>
        <w:p w14:paraId="3E1A97D6" w14:textId="24F9CF8D" w:rsidR="00DF2A9A" w:rsidRPr="002E45A9" w:rsidRDefault="009722E5" w:rsidP="00E253F1">
          <w:pPr>
            <w:spacing w:line="276" w:lineRule="auto"/>
            <w:jc w:val="center"/>
            <w:rPr>
              <w:rFonts w:ascii="Arial" w:hAnsi="Arial" w:cs="Arial"/>
              <w:b/>
              <w:sz w:val="22"/>
              <w:szCs w:val="22"/>
            </w:rPr>
          </w:pPr>
          <w:r>
            <w:rPr>
              <w:rFonts w:ascii="Arial" w:hAnsi="Arial" w:cs="Arial"/>
              <w:bCs/>
              <w:sz w:val="22"/>
              <w:szCs w:val="22"/>
            </w:rPr>
            <w:t>Chefe do Setor de Suprimentos e Patrimônio</w:t>
          </w:r>
        </w:p>
      </w:sdtContent>
    </w:sdt>
    <w:p w14:paraId="64EBEEA9" w14:textId="77777777" w:rsidR="00E253F1" w:rsidRPr="002E45A9" w:rsidRDefault="00E253F1" w:rsidP="00E253F1">
      <w:pPr>
        <w:spacing w:line="276" w:lineRule="auto"/>
        <w:rPr>
          <w:rFonts w:ascii="Arial" w:hAnsi="Arial" w:cs="Arial"/>
          <w:sz w:val="22"/>
          <w:szCs w:val="22"/>
        </w:rPr>
      </w:pPr>
    </w:p>
    <w:p w14:paraId="4A2FB01F" w14:textId="77777777" w:rsidR="00E253F1" w:rsidRPr="002E45A9" w:rsidRDefault="00E253F1" w:rsidP="00E253F1">
      <w:pPr>
        <w:spacing w:line="276" w:lineRule="auto"/>
        <w:rPr>
          <w:rFonts w:ascii="Arial" w:hAnsi="Arial" w:cs="Arial"/>
          <w:sz w:val="22"/>
          <w:szCs w:val="22"/>
        </w:rPr>
      </w:pPr>
    </w:p>
    <w:p w14:paraId="2284703A" w14:textId="77777777" w:rsidR="00E253F1" w:rsidRPr="002E45A9" w:rsidRDefault="00E253F1" w:rsidP="00E253F1">
      <w:pPr>
        <w:spacing w:line="276" w:lineRule="auto"/>
        <w:jc w:val="center"/>
        <w:rPr>
          <w:rFonts w:ascii="Arial" w:hAnsi="Arial" w:cs="Arial"/>
          <w:sz w:val="22"/>
          <w:szCs w:val="22"/>
        </w:rPr>
      </w:pPr>
      <w:r w:rsidRPr="002E45A9">
        <w:rPr>
          <w:rFonts w:ascii="Arial" w:hAnsi="Arial" w:cs="Arial"/>
          <w:sz w:val="22"/>
          <w:szCs w:val="22"/>
        </w:rPr>
        <w:t>Responsável pela revisão do Termo de Referência:</w:t>
      </w:r>
    </w:p>
    <w:p w14:paraId="4DD2282D" w14:textId="77777777" w:rsidR="00E253F1" w:rsidRPr="002E45A9" w:rsidRDefault="00E253F1" w:rsidP="00E253F1">
      <w:pPr>
        <w:spacing w:line="276" w:lineRule="auto"/>
        <w:jc w:val="center"/>
        <w:rPr>
          <w:rFonts w:ascii="Arial" w:hAnsi="Arial" w:cs="Arial"/>
          <w:b/>
          <w:sz w:val="22"/>
          <w:szCs w:val="22"/>
        </w:rPr>
      </w:pPr>
      <w:r w:rsidRPr="002E45A9">
        <w:rPr>
          <w:rFonts w:ascii="Arial" w:hAnsi="Arial" w:cs="Arial"/>
          <w:b/>
          <w:sz w:val="22"/>
          <w:szCs w:val="22"/>
        </w:rPr>
        <w:t>Henrique César Demarchi</w:t>
      </w:r>
    </w:p>
    <w:p w14:paraId="75766A26" w14:textId="631F6CDA" w:rsidR="00E253F1" w:rsidRPr="002E45A9" w:rsidRDefault="008E4900" w:rsidP="00DF2A9A">
      <w:pPr>
        <w:spacing w:line="276" w:lineRule="auto"/>
        <w:jc w:val="center"/>
        <w:rPr>
          <w:rFonts w:ascii="Arial" w:hAnsi="Arial" w:cs="Arial"/>
        </w:rPr>
      </w:pPr>
      <w:sdt>
        <w:sdtPr>
          <w:rPr>
            <w:rFonts w:ascii="Arial" w:hAnsi="Arial" w:cs="Arial"/>
            <w:sz w:val="22"/>
            <w:szCs w:val="22"/>
          </w:rPr>
          <w:alias w:val="Chefe do Setor de Manutenção e Conservação Predial"/>
          <w:tag w:val="Chefe do Setor de Manutenção e Conservação Predial"/>
          <w:id w:val="2136052111"/>
          <w:placeholder>
            <w:docPart w:val="DefaultPlaceholder_-1854013438"/>
          </w:placeholder>
          <w:comboBox>
            <w:listItem w:displayText="Chefe do Setor de Manutenção e Conservação Predial" w:value="Chefe do Setor de Manutenção e Conservação Predial"/>
            <w:listItem w:displayText="Diretor de Comunicação e Cerimonial" w:value="Diretor de Comunicação e Cerimonial"/>
            <w:listItem w:displayText="Diretor Administrativo" w:value="Diretor Administrativo"/>
            <w:listItem w:displayText="Controlador" w:value="Controlador"/>
            <w:listItem w:displayText="Diretor do Legislativo" w:value="Diretor do Legislativo"/>
            <w:listItem w:displayText="Procurador Geral" w:value="Procurador Geral"/>
            <w:listItem w:displayText="Diretora de Finanças e Contabilidade" w:value="Diretora de Finanças e Contabilidade"/>
            <w:listItem w:displayText="Chefe do Setor de Informática" w:value="Chefe do Setor de Informática"/>
            <w:listItem w:displayText="Chefe do Setor de Apoio Administrativo" w:value="Chefe do Setor de Apoio Administrativo"/>
          </w:comboBox>
        </w:sdtPr>
        <w:sdtEndPr/>
        <w:sdtContent>
          <w:r w:rsidR="009722E5">
            <w:rPr>
              <w:rFonts w:ascii="Arial" w:hAnsi="Arial" w:cs="Arial"/>
              <w:sz w:val="22"/>
              <w:szCs w:val="22"/>
            </w:rPr>
            <w:t>Diretor de Comunicação e Cerimonial</w:t>
          </w:r>
        </w:sdtContent>
      </w:sdt>
    </w:p>
    <w:p w14:paraId="592A7698" w14:textId="66081F57" w:rsidR="001C1F38" w:rsidRDefault="001C1F38" w:rsidP="00E253F1">
      <w:pPr>
        <w:rPr>
          <w:rFonts w:ascii="Arial" w:hAnsi="Arial" w:cs="Arial"/>
        </w:rPr>
      </w:pPr>
    </w:p>
    <w:p w14:paraId="27EF364E" w14:textId="77777777" w:rsidR="00F20650" w:rsidRDefault="00F20650" w:rsidP="00E253F1">
      <w:pPr>
        <w:rPr>
          <w:rFonts w:ascii="Arial" w:hAnsi="Arial" w:cs="Arial"/>
        </w:rPr>
      </w:pPr>
    </w:p>
    <w:p w14:paraId="63231BC3" w14:textId="77777777" w:rsidR="00122E64" w:rsidRDefault="00122E64" w:rsidP="00E253F1">
      <w:pPr>
        <w:rPr>
          <w:rFonts w:ascii="Arial" w:hAnsi="Arial" w:cs="Arial"/>
        </w:rPr>
      </w:pPr>
    </w:p>
    <w:p w14:paraId="1F3B9AA5" w14:textId="77777777" w:rsidR="00122E64" w:rsidRDefault="00122E64" w:rsidP="00E253F1">
      <w:pPr>
        <w:rPr>
          <w:rFonts w:ascii="Arial" w:hAnsi="Arial" w:cs="Arial"/>
        </w:rPr>
      </w:pPr>
    </w:p>
    <w:p w14:paraId="72391F5A" w14:textId="77777777" w:rsidR="00122E64" w:rsidRDefault="00122E64" w:rsidP="00E253F1">
      <w:pPr>
        <w:rPr>
          <w:rFonts w:ascii="Arial" w:hAnsi="Arial" w:cs="Arial"/>
        </w:rPr>
      </w:pPr>
    </w:p>
    <w:p w14:paraId="5B074DED" w14:textId="77777777" w:rsidR="00122E64" w:rsidRDefault="00122E64" w:rsidP="00E253F1">
      <w:pPr>
        <w:rPr>
          <w:rFonts w:ascii="Arial" w:hAnsi="Arial" w:cs="Arial"/>
        </w:rPr>
      </w:pPr>
    </w:p>
    <w:p w14:paraId="79B7A043" w14:textId="77777777" w:rsidR="00122E64" w:rsidRDefault="00122E64" w:rsidP="00E253F1">
      <w:pPr>
        <w:rPr>
          <w:rFonts w:ascii="Arial" w:hAnsi="Arial" w:cs="Arial"/>
        </w:rPr>
      </w:pPr>
    </w:p>
    <w:p w14:paraId="5D7768A1" w14:textId="77777777" w:rsidR="00122E64" w:rsidRDefault="00122E64" w:rsidP="00E253F1">
      <w:pPr>
        <w:rPr>
          <w:rFonts w:ascii="Arial" w:hAnsi="Arial" w:cs="Arial"/>
        </w:rPr>
      </w:pPr>
    </w:p>
    <w:p w14:paraId="16E5056C" w14:textId="77777777" w:rsidR="00122E64" w:rsidRDefault="00122E64" w:rsidP="00E253F1">
      <w:pPr>
        <w:rPr>
          <w:rFonts w:ascii="Arial" w:hAnsi="Arial" w:cs="Arial"/>
        </w:rPr>
      </w:pPr>
    </w:p>
    <w:p w14:paraId="0B93D22D" w14:textId="77777777" w:rsidR="00122E64" w:rsidRDefault="00122E64" w:rsidP="00E253F1">
      <w:pPr>
        <w:rPr>
          <w:rFonts w:ascii="Arial" w:hAnsi="Arial" w:cs="Arial"/>
        </w:rPr>
      </w:pPr>
    </w:p>
    <w:p w14:paraId="3AB4E3FB" w14:textId="77777777" w:rsidR="00122E64" w:rsidRDefault="00122E64" w:rsidP="00E253F1">
      <w:pPr>
        <w:rPr>
          <w:rFonts w:ascii="Arial" w:hAnsi="Arial" w:cs="Arial"/>
        </w:rPr>
      </w:pPr>
    </w:p>
    <w:p w14:paraId="79D5776B" w14:textId="77777777" w:rsidR="00122E64" w:rsidRDefault="00122E64" w:rsidP="00E253F1">
      <w:pPr>
        <w:rPr>
          <w:rFonts w:ascii="Arial" w:hAnsi="Arial" w:cs="Arial"/>
        </w:rPr>
      </w:pPr>
    </w:p>
    <w:p w14:paraId="4E0B62C9" w14:textId="77777777" w:rsidR="00122E64" w:rsidRDefault="00122E64" w:rsidP="00E253F1">
      <w:pPr>
        <w:rPr>
          <w:rFonts w:ascii="Arial" w:hAnsi="Arial" w:cs="Arial"/>
        </w:rPr>
      </w:pPr>
    </w:p>
    <w:p w14:paraId="2A61CB60" w14:textId="77777777" w:rsidR="00122E64" w:rsidRDefault="00122E64" w:rsidP="00E253F1">
      <w:pPr>
        <w:rPr>
          <w:rFonts w:ascii="Arial" w:hAnsi="Arial" w:cs="Arial"/>
        </w:rPr>
      </w:pPr>
    </w:p>
    <w:p w14:paraId="6B3268F4" w14:textId="77777777" w:rsidR="00122E64" w:rsidRDefault="00122E64" w:rsidP="00E253F1">
      <w:pPr>
        <w:rPr>
          <w:rFonts w:ascii="Arial" w:hAnsi="Arial" w:cs="Arial"/>
        </w:rPr>
      </w:pPr>
    </w:p>
    <w:p w14:paraId="5165C2BB" w14:textId="77777777" w:rsidR="00122E64" w:rsidRDefault="00122E64" w:rsidP="00E253F1">
      <w:pPr>
        <w:rPr>
          <w:rFonts w:ascii="Arial" w:hAnsi="Arial" w:cs="Arial"/>
        </w:rPr>
      </w:pPr>
    </w:p>
    <w:p w14:paraId="4FB30452" w14:textId="77777777" w:rsidR="00122E64" w:rsidRDefault="00122E64" w:rsidP="00E253F1">
      <w:pPr>
        <w:rPr>
          <w:rFonts w:ascii="Arial" w:hAnsi="Arial" w:cs="Arial"/>
        </w:rPr>
      </w:pPr>
    </w:p>
    <w:p w14:paraId="6648C0B0" w14:textId="77777777" w:rsidR="00122E64" w:rsidRDefault="00122E64" w:rsidP="00E253F1">
      <w:pPr>
        <w:rPr>
          <w:rFonts w:ascii="Arial" w:hAnsi="Arial" w:cs="Arial"/>
        </w:rPr>
      </w:pPr>
    </w:p>
    <w:p w14:paraId="3AE93E1F" w14:textId="2100F811" w:rsidR="00DF7B09" w:rsidRPr="002E45A9" w:rsidRDefault="00DF7B09" w:rsidP="00DF7B09">
      <w:pPr>
        <w:jc w:val="center"/>
        <w:rPr>
          <w:rFonts w:ascii="Arial" w:hAnsi="Arial" w:cs="Arial"/>
          <w:b/>
          <w:bCs/>
          <w:sz w:val="24"/>
          <w:szCs w:val="24"/>
        </w:rPr>
      </w:pPr>
      <w:r w:rsidRPr="002E45A9">
        <w:rPr>
          <w:rFonts w:ascii="Arial" w:hAnsi="Arial" w:cs="Arial"/>
          <w:b/>
          <w:bCs/>
          <w:sz w:val="24"/>
          <w:szCs w:val="24"/>
        </w:rPr>
        <w:t>ANEXO I</w:t>
      </w:r>
    </w:p>
    <w:p w14:paraId="6F7BECC7" w14:textId="77777777" w:rsidR="00DF7B09" w:rsidRPr="002E45A9" w:rsidRDefault="00DF7B09" w:rsidP="00DF7B09">
      <w:pPr>
        <w:jc w:val="center"/>
        <w:rPr>
          <w:rFonts w:ascii="Arial" w:hAnsi="Arial" w:cs="Arial"/>
          <w:b/>
          <w:bCs/>
          <w:sz w:val="24"/>
          <w:szCs w:val="24"/>
        </w:rPr>
      </w:pPr>
      <w:r w:rsidRPr="002E45A9">
        <w:rPr>
          <w:rFonts w:ascii="Arial" w:hAnsi="Arial" w:cs="Arial"/>
          <w:b/>
          <w:bCs/>
          <w:sz w:val="24"/>
          <w:szCs w:val="24"/>
        </w:rPr>
        <w:t>MODELO DE PROPOSTA DETALHADA</w:t>
      </w:r>
    </w:p>
    <w:p w14:paraId="1A248CB9" w14:textId="77777777" w:rsidR="00DF7B09" w:rsidRPr="002E45A9" w:rsidRDefault="00DF7B09" w:rsidP="00DF7B09">
      <w:pPr>
        <w:jc w:val="center"/>
        <w:rPr>
          <w:rFonts w:ascii="Arial" w:hAnsi="Arial" w:cs="Arial"/>
          <w:b/>
          <w:bCs/>
          <w:sz w:val="24"/>
          <w:szCs w:val="24"/>
        </w:rPr>
      </w:pPr>
    </w:p>
    <w:p w14:paraId="0D1BA312" w14:textId="77777777" w:rsidR="008A4257" w:rsidRPr="002E45A9" w:rsidRDefault="008A4257" w:rsidP="008A4257">
      <w:pPr>
        <w:jc w:val="center"/>
        <w:rPr>
          <w:rFonts w:ascii="Arial" w:hAnsi="Arial" w:cs="Arial"/>
          <w:b/>
          <w:bCs/>
        </w:rPr>
      </w:pPr>
    </w:p>
    <w:p w14:paraId="784B9E79" w14:textId="7129D334" w:rsidR="008A4257" w:rsidRPr="002E45A9" w:rsidRDefault="008A4257" w:rsidP="008A4257">
      <w:pPr>
        <w:rPr>
          <w:rFonts w:ascii="Arial" w:hAnsi="Arial" w:cs="Arial"/>
          <w:b/>
          <w:u w:val="single"/>
        </w:rPr>
      </w:pPr>
      <w:r w:rsidRPr="002E45A9">
        <w:rPr>
          <w:rFonts w:ascii="Arial" w:hAnsi="Arial" w:cs="Arial"/>
          <w:b/>
          <w:u w:val="single"/>
        </w:rPr>
        <w:t xml:space="preserve">PA nº </w:t>
      </w:r>
      <w:sdt>
        <w:sdtPr>
          <w:rPr>
            <w:rFonts w:ascii="Arial" w:hAnsi="Arial" w:cs="Arial"/>
            <w:b/>
            <w:u w:val="single"/>
          </w:rPr>
          <w:alias w:val="Assunto"/>
          <w:tag w:val=""/>
          <w:id w:val="50210018"/>
          <w:placeholder>
            <w:docPart w:val="7D735388F5D04A19869D88A089105DAE"/>
          </w:placeholder>
          <w:dataBinding w:prefixMappings="xmlns:ns0='http://purl.org/dc/elements/1.1/' xmlns:ns1='http://schemas.openxmlformats.org/package/2006/metadata/core-properties' " w:xpath="/ns1:coreProperties[1]/ns0:subject[1]" w:storeItemID="{6C3C8BC8-F283-45AE-878A-BAB7291924A1}"/>
          <w:text/>
        </w:sdtPr>
        <w:sdtEndPr/>
        <w:sdtContent>
          <w:r w:rsidR="00D0083F">
            <w:rPr>
              <w:rFonts w:ascii="Arial" w:hAnsi="Arial" w:cs="Arial"/>
              <w:b/>
              <w:u w:val="single"/>
            </w:rPr>
            <w:t>2858/2026</w:t>
          </w:r>
        </w:sdtContent>
      </w:sdt>
    </w:p>
    <w:p w14:paraId="7FC2E98D" w14:textId="77777777" w:rsidR="008A4257" w:rsidRPr="002E45A9" w:rsidRDefault="008A4257" w:rsidP="008A4257">
      <w:pPr>
        <w:rPr>
          <w:rFonts w:ascii="Arial" w:hAnsi="Arial" w:cs="Arial"/>
          <w:b/>
          <w:u w:val="single"/>
        </w:rPr>
      </w:pPr>
    </w:p>
    <w:p w14:paraId="7386B9D6" w14:textId="541AC7EF" w:rsidR="008A4257" w:rsidRPr="002E45A9" w:rsidRDefault="008A4257" w:rsidP="00577A60">
      <w:pPr>
        <w:jc w:val="both"/>
        <w:rPr>
          <w:rFonts w:ascii="Arial" w:hAnsi="Arial" w:cs="Arial"/>
        </w:rPr>
      </w:pPr>
      <w:r w:rsidRPr="002E45A9">
        <w:rPr>
          <w:rFonts w:ascii="Arial" w:hAnsi="Arial" w:cs="Arial"/>
        </w:rPr>
        <w:t>Integra a presente proposta comercial ao Termo de Referência</w:t>
      </w:r>
      <w:r w:rsidR="00133548" w:rsidRPr="002E45A9">
        <w:rPr>
          <w:rFonts w:ascii="Arial" w:hAnsi="Arial" w:cs="Arial"/>
        </w:rPr>
        <w:t xml:space="preserve"> nº </w:t>
      </w:r>
      <w:sdt>
        <w:sdtPr>
          <w:rPr>
            <w:rFonts w:ascii="Arial" w:hAnsi="Arial" w:cs="Arial"/>
            <w:b/>
          </w:rPr>
          <w:alias w:val="Status"/>
          <w:tag w:val=""/>
          <w:id w:val="1015115918"/>
          <w:placeholder>
            <w:docPart w:val="93EA015CEF98466F88B7CB818E9C02D0"/>
          </w:placeholder>
          <w:dataBinding w:prefixMappings="xmlns:ns0='http://purl.org/dc/elements/1.1/' xmlns:ns1='http://schemas.openxmlformats.org/package/2006/metadata/core-properties' " w:xpath="/ns1:coreProperties[1]/ns1:contentStatus[1]" w:storeItemID="{6C3C8BC8-F283-45AE-878A-BAB7291924A1}"/>
          <w:text/>
        </w:sdtPr>
        <w:sdtEndPr/>
        <w:sdtContent>
          <w:r w:rsidR="00D0083F">
            <w:rPr>
              <w:rFonts w:ascii="Arial" w:hAnsi="Arial" w:cs="Arial"/>
              <w:b/>
            </w:rPr>
            <w:t>28/2026</w:t>
          </w:r>
        </w:sdtContent>
      </w:sdt>
      <w:r w:rsidR="00133548" w:rsidRPr="002E45A9">
        <w:rPr>
          <w:rFonts w:ascii="Arial" w:hAnsi="Arial" w:cs="Arial"/>
        </w:rPr>
        <w:t xml:space="preserve"> </w:t>
      </w:r>
      <w:r w:rsidRPr="002E45A9">
        <w:rPr>
          <w:rFonts w:ascii="Arial" w:hAnsi="Arial" w:cs="Arial"/>
        </w:rPr>
        <w:t>, a qual a</w:t>
      </w:r>
      <w:r w:rsidR="00577A60" w:rsidRPr="002E45A9">
        <w:rPr>
          <w:rFonts w:ascii="Arial" w:hAnsi="Arial" w:cs="Arial"/>
        </w:rPr>
        <w:t xml:space="preserve"> </w:t>
      </w:r>
      <w:r w:rsidRPr="002E45A9">
        <w:rPr>
          <w:rFonts w:ascii="Arial" w:hAnsi="Arial" w:cs="Arial"/>
        </w:rPr>
        <w:t xml:space="preserve">licitante ...........................................(nome da empresa) </w:t>
      </w:r>
    </w:p>
    <w:p w14:paraId="594533C5" w14:textId="77777777" w:rsidR="008A4257" w:rsidRPr="002E45A9" w:rsidRDefault="008A4257" w:rsidP="00577A60">
      <w:pPr>
        <w:jc w:val="both"/>
        <w:rPr>
          <w:rFonts w:ascii="Arial" w:hAnsi="Arial" w:cs="Arial"/>
        </w:rPr>
      </w:pPr>
    </w:p>
    <w:p w14:paraId="080B819B" w14:textId="12942B13" w:rsidR="008A4257" w:rsidRPr="002E45A9" w:rsidRDefault="008A4257" w:rsidP="00577A60">
      <w:pPr>
        <w:jc w:val="both"/>
        <w:rPr>
          <w:rFonts w:ascii="Arial" w:hAnsi="Arial" w:cs="Arial"/>
        </w:rPr>
      </w:pPr>
      <w:r w:rsidRPr="002E45A9">
        <w:rPr>
          <w:rFonts w:ascii="Arial" w:hAnsi="Arial" w:cs="Arial"/>
        </w:rPr>
        <w:t xml:space="preserve">DECLARA ter plena ciência e conhecimento, comprometendo-se a cumprir suas determinações e características fielmente para a execução do objeto contratual. </w:t>
      </w:r>
    </w:p>
    <w:p w14:paraId="3314C11A" w14:textId="77777777" w:rsidR="00577A60" w:rsidRPr="002E45A9" w:rsidRDefault="00577A60" w:rsidP="00577A60">
      <w:pPr>
        <w:jc w:val="both"/>
        <w:rPr>
          <w:rFonts w:ascii="Arial" w:hAnsi="Arial" w:cs="Arial"/>
          <w:b/>
          <w:u w:val="single"/>
        </w:rPr>
      </w:pPr>
    </w:p>
    <w:p w14:paraId="3C77D9EC" w14:textId="77777777" w:rsidR="008A4257" w:rsidRPr="002E45A9" w:rsidRDefault="008A4257" w:rsidP="00577A60">
      <w:pPr>
        <w:jc w:val="both"/>
        <w:rPr>
          <w:rFonts w:ascii="Arial" w:hAnsi="Arial" w:cs="Arial"/>
          <w:b/>
        </w:rPr>
      </w:pPr>
      <w:r w:rsidRPr="002E45A9">
        <w:rPr>
          <w:rFonts w:ascii="Arial" w:hAnsi="Arial" w:cs="Arial"/>
        </w:rPr>
        <w:tab/>
        <w:t xml:space="preserve">O preço está com todos os custos diretos e indiretos incorridos na data da apresentação desta proposta incluindo, entre outros, tributos, encargos sociais, material, despesas administrativas e lucro. A proposta é válida pelo prazo de </w:t>
      </w:r>
      <w:r w:rsidRPr="002E45A9">
        <w:rPr>
          <w:rFonts w:ascii="Arial" w:hAnsi="Arial" w:cs="Arial"/>
          <w:b/>
        </w:rPr>
        <w:t>60 (sessenta) dias.</w:t>
      </w:r>
    </w:p>
    <w:p w14:paraId="5CEFF891" w14:textId="77777777" w:rsidR="008A4257" w:rsidRPr="002E45A9" w:rsidRDefault="008A4257" w:rsidP="00577A60">
      <w:pPr>
        <w:jc w:val="both"/>
        <w:rPr>
          <w:rFonts w:ascii="Arial" w:hAnsi="Arial" w:cs="Arial"/>
          <w:b/>
        </w:rPr>
      </w:pPr>
    </w:p>
    <w:p w14:paraId="7D1FB79A" w14:textId="77777777" w:rsidR="008A4257" w:rsidRPr="002E45A9" w:rsidRDefault="008A4257" w:rsidP="00577A60">
      <w:pPr>
        <w:jc w:val="both"/>
        <w:rPr>
          <w:rFonts w:ascii="Arial" w:hAnsi="Arial" w:cs="Arial"/>
          <w:i/>
          <w:iCs/>
        </w:rPr>
      </w:pPr>
      <w:r w:rsidRPr="002E45A9">
        <w:rPr>
          <w:rFonts w:ascii="Arial" w:hAnsi="Arial" w:cs="Arial"/>
          <w:b/>
          <w:bCs/>
          <w:i/>
          <w:iCs/>
          <w:u w:val="single"/>
        </w:rPr>
        <w:t>ATENÇÂO:</w:t>
      </w:r>
      <w:r w:rsidRPr="002E45A9">
        <w:rPr>
          <w:rFonts w:ascii="Arial" w:hAnsi="Arial" w:cs="Arial"/>
        </w:rPr>
        <w:t xml:space="preserve"> </w:t>
      </w:r>
      <w:r w:rsidRPr="002E45A9">
        <w:rPr>
          <w:rFonts w:ascii="Arial" w:hAnsi="Arial" w:cs="Arial"/>
          <w:i/>
          <w:iCs/>
        </w:rPr>
        <w:t>Atentar-se ao Decreto Municipal nº 7.468 de 25 de agosto de 2023, que trata da retenção do Imposto de Renda (IR) dos fornecedores contratados pelo poder público, conforme instrução normativa da Receita Federal do Brasil nº 1.234/2012 alterada pela IN 2145/2023.</w:t>
      </w:r>
    </w:p>
    <w:p w14:paraId="44D3827C" w14:textId="77777777" w:rsidR="008A4257" w:rsidRPr="002E45A9" w:rsidRDefault="008A4257" w:rsidP="008A4257">
      <w:pPr>
        <w:jc w:val="center"/>
        <w:rPr>
          <w:rFonts w:ascii="Arial" w:hAnsi="Arial" w:cs="Arial"/>
          <w:b/>
          <w:bCs/>
        </w:rPr>
      </w:pPr>
    </w:p>
    <w:p w14:paraId="46F8182B" w14:textId="77777777" w:rsidR="008A4257" w:rsidRPr="002E45A9" w:rsidRDefault="008A4257" w:rsidP="008A4257">
      <w:pPr>
        <w:rPr>
          <w:rFonts w:ascii="Arial" w:hAnsi="Arial" w:cs="Arial"/>
        </w:rPr>
      </w:pPr>
    </w:p>
    <w:p w14:paraId="5A01E62C" w14:textId="77777777" w:rsidR="00577A60" w:rsidRPr="002E45A9" w:rsidRDefault="00577A60" w:rsidP="008A4257">
      <w:pPr>
        <w:rPr>
          <w:rFonts w:ascii="Arial" w:hAnsi="Arial" w:cs="Arial"/>
        </w:rPr>
      </w:pPr>
    </w:p>
    <w:tbl>
      <w:tblPr>
        <w:tblW w:w="9149" w:type="dxa"/>
        <w:tblInd w:w="55" w:type="dxa"/>
        <w:tblCellMar>
          <w:left w:w="70" w:type="dxa"/>
          <w:right w:w="70" w:type="dxa"/>
        </w:tblCellMar>
        <w:tblLook w:val="04A0" w:firstRow="1" w:lastRow="0" w:firstColumn="1" w:lastColumn="0" w:noHBand="0" w:noVBand="1"/>
      </w:tblPr>
      <w:tblGrid>
        <w:gridCol w:w="788"/>
        <w:gridCol w:w="3825"/>
        <w:gridCol w:w="1559"/>
        <w:gridCol w:w="2977"/>
      </w:tblGrid>
      <w:tr w:rsidR="00577A60" w:rsidRPr="002E45A9" w14:paraId="1118CEFC" w14:textId="77777777" w:rsidTr="007A3675">
        <w:trPr>
          <w:trHeight w:val="315"/>
        </w:trPr>
        <w:tc>
          <w:tcPr>
            <w:tcW w:w="788" w:type="dxa"/>
            <w:tcBorders>
              <w:top w:val="single" w:sz="8" w:space="0" w:color="000000"/>
              <w:left w:val="single" w:sz="8" w:space="0" w:color="000000"/>
              <w:bottom w:val="single" w:sz="8" w:space="0" w:color="000000"/>
              <w:right w:val="single" w:sz="8" w:space="0" w:color="000000"/>
            </w:tcBorders>
            <w:vAlign w:val="center"/>
            <w:hideMark/>
          </w:tcPr>
          <w:p w14:paraId="182DEA30" w14:textId="77777777" w:rsidR="00577A60" w:rsidRPr="002E45A9" w:rsidRDefault="00577A60" w:rsidP="00577A60">
            <w:pPr>
              <w:jc w:val="center"/>
              <w:rPr>
                <w:rFonts w:ascii="Arial" w:eastAsia="Times New Roman" w:hAnsi="Arial" w:cs="Arial"/>
                <w:b/>
                <w:bCs/>
                <w:color w:val="000000"/>
                <w:sz w:val="22"/>
                <w:szCs w:val="22"/>
                <w:lang w:eastAsia="pt-BR"/>
              </w:rPr>
            </w:pPr>
            <w:r w:rsidRPr="002E45A9">
              <w:rPr>
                <w:rFonts w:ascii="Arial" w:eastAsia="Times New Roman" w:hAnsi="Arial" w:cs="Arial"/>
                <w:b/>
                <w:bCs/>
                <w:color w:val="000000"/>
                <w:sz w:val="22"/>
                <w:szCs w:val="22"/>
                <w:lang w:eastAsia="pt-BR"/>
              </w:rPr>
              <w:t>ITEM</w:t>
            </w:r>
          </w:p>
        </w:tc>
        <w:tc>
          <w:tcPr>
            <w:tcW w:w="3825" w:type="dxa"/>
            <w:tcBorders>
              <w:top w:val="single" w:sz="8" w:space="0" w:color="000000"/>
              <w:left w:val="nil"/>
              <w:bottom w:val="single" w:sz="8" w:space="0" w:color="000000"/>
              <w:right w:val="single" w:sz="8" w:space="0" w:color="000000"/>
            </w:tcBorders>
            <w:vAlign w:val="center"/>
            <w:hideMark/>
          </w:tcPr>
          <w:p w14:paraId="347DE737" w14:textId="77777777" w:rsidR="00577A60" w:rsidRPr="002E45A9" w:rsidRDefault="00577A60" w:rsidP="00577A60">
            <w:pPr>
              <w:jc w:val="center"/>
              <w:rPr>
                <w:rFonts w:ascii="Arial" w:eastAsia="Times New Roman" w:hAnsi="Arial" w:cs="Arial"/>
                <w:b/>
                <w:bCs/>
                <w:color w:val="000000"/>
                <w:sz w:val="22"/>
                <w:szCs w:val="22"/>
                <w:lang w:eastAsia="pt-BR"/>
              </w:rPr>
            </w:pPr>
            <w:r w:rsidRPr="002E45A9">
              <w:rPr>
                <w:rFonts w:ascii="Arial" w:eastAsia="Times New Roman" w:hAnsi="Arial" w:cs="Arial"/>
                <w:b/>
                <w:bCs/>
                <w:color w:val="000000"/>
                <w:sz w:val="22"/>
                <w:szCs w:val="22"/>
                <w:lang w:eastAsia="pt-BR"/>
              </w:rPr>
              <w:t>DESCRIÇÕES</w:t>
            </w:r>
          </w:p>
        </w:tc>
        <w:tc>
          <w:tcPr>
            <w:tcW w:w="1559" w:type="dxa"/>
            <w:tcBorders>
              <w:top w:val="single" w:sz="8" w:space="0" w:color="000000"/>
              <w:left w:val="nil"/>
              <w:bottom w:val="single" w:sz="8" w:space="0" w:color="000000"/>
              <w:right w:val="single" w:sz="8" w:space="0" w:color="000000"/>
            </w:tcBorders>
            <w:vAlign w:val="center"/>
            <w:hideMark/>
          </w:tcPr>
          <w:p w14:paraId="5D1BF029" w14:textId="77777777" w:rsidR="00577A60" w:rsidRPr="002E45A9" w:rsidRDefault="00577A60" w:rsidP="00577A60">
            <w:pPr>
              <w:jc w:val="center"/>
              <w:rPr>
                <w:rFonts w:ascii="Arial" w:eastAsia="Times New Roman" w:hAnsi="Arial" w:cs="Arial"/>
                <w:b/>
                <w:bCs/>
                <w:color w:val="000000"/>
                <w:sz w:val="22"/>
                <w:szCs w:val="22"/>
                <w:lang w:eastAsia="pt-BR"/>
              </w:rPr>
            </w:pPr>
            <w:r w:rsidRPr="002E45A9">
              <w:rPr>
                <w:rFonts w:ascii="Arial" w:eastAsia="Times New Roman" w:hAnsi="Arial" w:cs="Arial"/>
                <w:b/>
                <w:bCs/>
                <w:color w:val="000000"/>
                <w:sz w:val="22"/>
                <w:szCs w:val="22"/>
                <w:lang w:eastAsia="pt-BR"/>
              </w:rPr>
              <w:t>UNIDADE</w:t>
            </w:r>
          </w:p>
        </w:tc>
        <w:tc>
          <w:tcPr>
            <w:tcW w:w="2977" w:type="dxa"/>
            <w:tcBorders>
              <w:top w:val="single" w:sz="8" w:space="0" w:color="000000"/>
              <w:left w:val="nil"/>
              <w:bottom w:val="single" w:sz="8" w:space="0" w:color="000000"/>
              <w:right w:val="single" w:sz="8" w:space="0" w:color="000000"/>
            </w:tcBorders>
            <w:vAlign w:val="center"/>
            <w:hideMark/>
          </w:tcPr>
          <w:p w14:paraId="13D9442B" w14:textId="77777777" w:rsidR="00577A60" w:rsidRPr="002E45A9" w:rsidRDefault="00577A60" w:rsidP="00577A60">
            <w:pPr>
              <w:jc w:val="center"/>
              <w:rPr>
                <w:rFonts w:ascii="Arial" w:eastAsia="Times New Roman" w:hAnsi="Arial" w:cs="Arial"/>
                <w:b/>
                <w:bCs/>
                <w:color w:val="000000"/>
                <w:sz w:val="22"/>
                <w:szCs w:val="22"/>
                <w:lang w:eastAsia="pt-BR"/>
              </w:rPr>
            </w:pPr>
            <w:r w:rsidRPr="002E45A9">
              <w:rPr>
                <w:rFonts w:ascii="Arial" w:eastAsia="Times New Roman" w:hAnsi="Arial" w:cs="Arial"/>
                <w:b/>
                <w:bCs/>
                <w:color w:val="000000"/>
                <w:sz w:val="22"/>
                <w:szCs w:val="22"/>
                <w:lang w:eastAsia="pt-BR"/>
              </w:rPr>
              <w:t>VALOR</w:t>
            </w:r>
          </w:p>
        </w:tc>
      </w:tr>
      <w:tr w:rsidR="00577A60" w:rsidRPr="002E45A9" w14:paraId="0768D8B7" w14:textId="77777777" w:rsidTr="007A3675">
        <w:trPr>
          <w:trHeight w:val="315"/>
        </w:trPr>
        <w:tc>
          <w:tcPr>
            <w:tcW w:w="788" w:type="dxa"/>
            <w:tcBorders>
              <w:top w:val="nil"/>
              <w:left w:val="single" w:sz="8" w:space="0" w:color="000000"/>
              <w:bottom w:val="single" w:sz="8" w:space="0" w:color="000000"/>
              <w:right w:val="single" w:sz="8" w:space="0" w:color="000000"/>
            </w:tcBorders>
            <w:vAlign w:val="center"/>
            <w:hideMark/>
          </w:tcPr>
          <w:p w14:paraId="7FC95736" w14:textId="77777777" w:rsidR="00577A60" w:rsidRPr="002E45A9" w:rsidRDefault="00577A60" w:rsidP="00577A60">
            <w:pPr>
              <w:jc w:val="center"/>
              <w:rPr>
                <w:rFonts w:ascii="Arial" w:eastAsia="Times New Roman" w:hAnsi="Arial" w:cs="Arial"/>
                <w:b/>
                <w:bCs/>
                <w:color w:val="000000"/>
                <w:sz w:val="22"/>
                <w:szCs w:val="22"/>
                <w:lang w:eastAsia="pt-BR"/>
              </w:rPr>
            </w:pPr>
            <w:r w:rsidRPr="002E45A9">
              <w:rPr>
                <w:rFonts w:ascii="Arial" w:eastAsia="Times New Roman" w:hAnsi="Arial" w:cs="Arial"/>
                <w:b/>
                <w:bCs/>
                <w:color w:val="000000"/>
                <w:sz w:val="22"/>
                <w:szCs w:val="22"/>
                <w:lang w:eastAsia="pt-BR"/>
              </w:rPr>
              <w:t>1</w:t>
            </w:r>
          </w:p>
        </w:tc>
        <w:tc>
          <w:tcPr>
            <w:tcW w:w="3825" w:type="dxa"/>
            <w:tcBorders>
              <w:top w:val="nil"/>
              <w:left w:val="nil"/>
              <w:bottom w:val="single" w:sz="8" w:space="0" w:color="000000"/>
              <w:right w:val="single" w:sz="8" w:space="0" w:color="000000"/>
            </w:tcBorders>
            <w:vAlign w:val="center"/>
            <w:hideMark/>
          </w:tcPr>
          <w:p w14:paraId="6A239F43" w14:textId="6498B0E0" w:rsidR="00577A60" w:rsidRPr="002E45A9" w:rsidRDefault="00D50209" w:rsidP="00577A60">
            <w:pPr>
              <w:jc w:val="center"/>
              <w:rPr>
                <w:rFonts w:ascii="Arial" w:eastAsia="Times New Roman" w:hAnsi="Arial" w:cs="Arial"/>
                <w:color w:val="000000"/>
                <w:sz w:val="22"/>
                <w:szCs w:val="22"/>
                <w:lang w:eastAsia="pt-BR"/>
              </w:rPr>
            </w:pPr>
            <w:r w:rsidRPr="00D0083F">
              <w:rPr>
                <w:rFonts w:ascii="Arial" w:hAnsi="Arial" w:cs="Arial"/>
                <w:sz w:val="22"/>
                <w:szCs w:val="22"/>
              </w:rPr>
              <w:t>Contratação de profissional ou pessoa jurídica especializada em</w:t>
            </w:r>
            <w:r>
              <w:rPr>
                <w:rFonts w:ascii="Arial" w:hAnsi="Arial" w:cs="Arial"/>
                <w:sz w:val="22"/>
                <w:szCs w:val="22"/>
              </w:rPr>
              <w:t xml:space="preserve"> </w:t>
            </w:r>
            <w:r w:rsidRPr="00D0083F">
              <w:rPr>
                <w:rFonts w:ascii="Arial" w:hAnsi="Arial" w:cs="Arial"/>
                <w:sz w:val="22"/>
                <w:szCs w:val="22"/>
              </w:rPr>
              <w:t xml:space="preserve">engenharia elétrica </w:t>
            </w:r>
            <w:r w:rsidRPr="006C6B63">
              <w:rPr>
                <w:rFonts w:ascii="Arial" w:hAnsi="Arial" w:cs="Arial"/>
                <w:sz w:val="22"/>
                <w:szCs w:val="22"/>
              </w:rPr>
              <w:t>prestação de serviços técnicos especializados de manutenção preventiva e/ou corretiva, as corretivas com atendimento 24x7</w:t>
            </w:r>
            <w:r>
              <w:rPr>
                <w:rFonts w:ascii="Arial" w:hAnsi="Arial" w:cs="Arial"/>
                <w:sz w:val="22"/>
                <w:szCs w:val="22"/>
              </w:rPr>
              <w:t>.</w:t>
            </w:r>
          </w:p>
        </w:tc>
        <w:tc>
          <w:tcPr>
            <w:tcW w:w="1559" w:type="dxa"/>
            <w:tcBorders>
              <w:top w:val="nil"/>
              <w:left w:val="nil"/>
              <w:bottom w:val="single" w:sz="8" w:space="0" w:color="000000"/>
              <w:right w:val="single" w:sz="8" w:space="0" w:color="000000"/>
            </w:tcBorders>
            <w:vAlign w:val="center"/>
            <w:hideMark/>
          </w:tcPr>
          <w:p w14:paraId="5A00731E" w14:textId="10B95561" w:rsidR="007A3675" w:rsidRDefault="007A3675" w:rsidP="00577A60">
            <w:pPr>
              <w:jc w:val="center"/>
              <w:rPr>
                <w:rFonts w:ascii="Arial" w:eastAsia="Times New Roman" w:hAnsi="Arial" w:cs="Arial"/>
                <w:b/>
                <w:bCs/>
                <w:color w:val="000000"/>
                <w:sz w:val="22"/>
                <w:szCs w:val="22"/>
                <w:lang w:eastAsia="pt-BR"/>
              </w:rPr>
            </w:pPr>
            <w:r>
              <w:rPr>
                <w:rFonts w:ascii="Arial" w:eastAsia="Times New Roman" w:hAnsi="Arial" w:cs="Arial"/>
                <w:b/>
                <w:bCs/>
                <w:color w:val="000000"/>
                <w:sz w:val="22"/>
                <w:szCs w:val="22"/>
                <w:lang w:eastAsia="pt-BR"/>
              </w:rPr>
              <w:t>Contrato</w:t>
            </w:r>
          </w:p>
          <w:p w14:paraId="73A1B5DD" w14:textId="47EFEA68" w:rsidR="00577A60" w:rsidRPr="002E45A9" w:rsidRDefault="00122E64" w:rsidP="00577A60">
            <w:pPr>
              <w:jc w:val="center"/>
              <w:rPr>
                <w:rFonts w:ascii="Arial" w:eastAsia="Times New Roman" w:hAnsi="Arial" w:cs="Arial"/>
                <w:b/>
                <w:bCs/>
                <w:color w:val="000000"/>
                <w:sz w:val="22"/>
                <w:szCs w:val="22"/>
                <w:lang w:eastAsia="pt-BR"/>
              </w:rPr>
            </w:pPr>
            <w:r>
              <w:rPr>
                <w:rFonts w:ascii="Arial" w:eastAsia="Times New Roman" w:hAnsi="Arial" w:cs="Arial"/>
                <w:b/>
                <w:bCs/>
                <w:color w:val="000000"/>
                <w:sz w:val="22"/>
                <w:szCs w:val="22"/>
                <w:lang w:eastAsia="pt-BR"/>
              </w:rPr>
              <w:t>12 meses</w:t>
            </w:r>
          </w:p>
        </w:tc>
        <w:tc>
          <w:tcPr>
            <w:tcW w:w="2977" w:type="dxa"/>
            <w:tcBorders>
              <w:top w:val="nil"/>
              <w:left w:val="nil"/>
              <w:bottom w:val="single" w:sz="8" w:space="0" w:color="000000"/>
              <w:right w:val="single" w:sz="8" w:space="0" w:color="000000"/>
            </w:tcBorders>
            <w:vAlign w:val="center"/>
            <w:hideMark/>
          </w:tcPr>
          <w:p w14:paraId="1DCAC80A" w14:textId="1CBE8695" w:rsidR="00577A60" w:rsidRPr="002E45A9" w:rsidRDefault="00577A60" w:rsidP="00577A60">
            <w:pPr>
              <w:jc w:val="center"/>
              <w:rPr>
                <w:rFonts w:ascii="Arial" w:eastAsia="Times New Roman" w:hAnsi="Arial" w:cs="Arial"/>
                <w:b/>
                <w:bCs/>
                <w:color w:val="000000"/>
                <w:sz w:val="22"/>
                <w:szCs w:val="22"/>
                <w:lang w:eastAsia="pt-BR"/>
              </w:rPr>
            </w:pPr>
            <w:r w:rsidRPr="002E45A9">
              <w:rPr>
                <w:rFonts w:ascii="Arial" w:eastAsia="Times New Roman" w:hAnsi="Arial" w:cs="Arial"/>
                <w:b/>
                <w:bCs/>
                <w:color w:val="000000"/>
                <w:sz w:val="22"/>
                <w:szCs w:val="22"/>
                <w:lang w:eastAsia="pt-BR"/>
              </w:rPr>
              <w:t xml:space="preserve"> R$ </w:t>
            </w:r>
          </w:p>
        </w:tc>
      </w:tr>
      <w:tr w:rsidR="00577A60" w:rsidRPr="002E45A9" w14:paraId="0ED0324E" w14:textId="77777777" w:rsidTr="007A3675">
        <w:trPr>
          <w:trHeight w:val="315"/>
        </w:trPr>
        <w:tc>
          <w:tcPr>
            <w:tcW w:w="788" w:type="dxa"/>
            <w:tcBorders>
              <w:top w:val="nil"/>
              <w:left w:val="nil"/>
              <w:bottom w:val="nil"/>
              <w:right w:val="nil"/>
            </w:tcBorders>
            <w:noWrap/>
            <w:vAlign w:val="bottom"/>
            <w:hideMark/>
          </w:tcPr>
          <w:p w14:paraId="1C05061C" w14:textId="77777777" w:rsidR="00577A60" w:rsidRPr="002E45A9" w:rsidRDefault="00577A60" w:rsidP="00577A60">
            <w:pPr>
              <w:rPr>
                <w:rFonts w:ascii="Arial" w:eastAsia="Times New Roman" w:hAnsi="Arial" w:cs="Arial"/>
                <w:color w:val="000000"/>
                <w:sz w:val="22"/>
                <w:szCs w:val="22"/>
                <w:lang w:eastAsia="pt-BR"/>
              </w:rPr>
            </w:pPr>
          </w:p>
        </w:tc>
        <w:tc>
          <w:tcPr>
            <w:tcW w:w="3825" w:type="dxa"/>
            <w:tcBorders>
              <w:top w:val="nil"/>
              <w:left w:val="nil"/>
              <w:bottom w:val="nil"/>
              <w:right w:val="nil"/>
            </w:tcBorders>
            <w:noWrap/>
            <w:vAlign w:val="bottom"/>
            <w:hideMark/>
          </w:tcPr>
          <w:p w14:paraId="07C8154D" w14:textId="77777777" w:rsidR="00577A60" w:rsidRPr="002E45A9" w:rsidRDefault="00577A60" w:rsidP="00577A60">
            <w:pPr>
              <w:rPr>
                <w:rFonts w:ascii="Arial" w:eastAsia="Times New Roman" w:hAnsi="Arial" w:cs="Arial"/>
                <w:color w:val="000000"/>
                <w:sz w:val="22"/>
                <w:szCs w:val="22"/>
                <w:lang w:eastAsia="pt-BR"/>
              </w:rPr>
            </w:pPr>
          </w:p>
        </w:tc>
        <w:tc>
          <w:tcPr>
            <w:tcW w:w="1559" w:type="dxa"/>
            <w:tcBorders>
              <w:top w:val="single" w:sz="8" w:space="0" w:color="auto"/>
              <w:left w:val="single" w:sz="8" w:space="0" w:color="auto"/>
              <w:bottom w:val="single" w:sz="8" w:space="0" w:color="auto"/>
              <w:right w:val="single" w:sz="8" w:space="0" w:color="auto"/>
            </w:tcBorders>
            <w:noWrap/>
            <w:vAlign w:val="bottom"/>
            <w:hideMark/>
          </w:tcPr>
          <w:p w14:paraId="21E5D622" w14:textId="77777777" w:rsidR="00577A60" w:rsidRPr="002E45A9" w:rsidRDefault="00577A60" w:rsidP="00577A60">
            <w:pPr>
              <w:jc w:val="center"/>
              <w:rPr>
                <w:rFonts w:ascii="Arial" w:eastAsia="Times New Roman" w:hAnsi="Arial" w:cs="Arial"/>
                <w:b/>
                <w:bCs/>
                <w:color w:val="000000"/>
                <w:sz w:val="22"/>
                <w:szCs w:val="22"/>
                <w:lang w:eastAsia="pt-BR"/>
              </w:rPr>
            </w:pPr>
            <w:r w:rsidRPr="002E45A9">
              <w:rPr>
                <w:rFonts w:ascii="Arial" w:eastAsia="Times New Roman" w:hAnsi="Arial" w:cs="Arial"/>
                <w:b/>
                <w:bCs/>
                <w:color w:val="000000"/>
                <w:sz w:val="22"/>
                <w:szCs w:val="22"/>
                <w:lang w:eastAsia="pt-BR"/>
              </w:rPr>
              <w:t>TOTAL</w:t>
            </w:r>
          </w:p>
        </w:tc>
        <w:tc>
          <w:tcPr>
            <w:tcW w:w="2977" w:type="dxa"/>
            <w:tcBorders>
              <w:top w:val="single" w:sz="8" w:space="0" w:color="auto"/>
              <w:left w:val="nil"/>
              <w:bottom w:val="single" w:sz="8" w:space="0" w:color="auto"/>
              <w:right w:val="single" w:sz="8" w:space="0" w:color="auto"/>
            </w:tcBorders>
            <w:noWrap/>
            <w:vAlign w:val="bottom"/>
            <w:hideMark/>
          </w:tcPr>
          <w:p w14:paraId="0954A1CF" w14:textId="1B8A1E71" w:rsidR="00577A60" w:rsidRPr="002E45A9" w:rsidRDefault="00577A60" w:rsidP="00577A60">
            <w:pPr>
              <w:jc w:val="center"/>
              <w:rPr>
                <w:rFonts w:ascii="Arial" w:eastAsia="Times New Roman" w:hAnsi="Arial" w:cs="Arial"/>
                <w:b/>
                <w:bCs/>
                <w:color w:val="000000"/>
                <w:sz w:val="22"/>
                <w:szCs w:val="22"/>
                <w:lang w:eastAsia="pt-BR"/>
              </w:rPr>
            </w:pPr>
            <w:r w:rsidRPr="002E45A9">
              <w:rPr>
                <w:rFonts w:ascii="Arial" w:eastAsia="Times New Roman" w:hAnsi="Arial" w:cs="Arial"/>
                <w:b/>
                <w:bCs/>
                <w:color w:val="000000"/>
                <w:sz w:val="22"/>
                <w:szCs w:val="22"/>
                <w:lang w:eastAsia="pt-BR"/>
              </w:rPr>
              <w:t xml:space="preserve">R$ </w:t>
            </w:r>
          </w:p>
        </w:tc>
      </w:tr>
    </w:tbl>
    <w:p w14:paraId="15E80C6A" w14:textId="77777777" w:rsidR="00577A60" w:rsidRPr="002E45A9" w:rsidRDefault="00577A60" w:rsidP="008A4257">
      <w:pPr>
        <w:rPr>
          <w:rFonts w:ascii="Arial" w:hAnsi="Arial" w:cs="Arial"/>
        </w:rPr>
      </w:pPr>
    </w:p>
    <w:p w14:paraId="0230FD9A" w14:textId="77777777" w:rsidR="00577A60" w:rsidRPr="002E45A9" w:rsidRDefault="00577A60" w:rsidP="008A4257">
      <w:pPr>
        <w:rPr>
          <w:rFonts w:ascii="Arial" w:hAnsi="Arial" w:cs="Arial"/>
        </w:rPr>
      </w:pPr>
    </w:p>
    <w:p w14:paraId="3FF9F987" w14:textId="449B797B" w:rsidR="008A4257" w:rsidRPr="002E45A9" w:rsidRDefault="008A4257" w:rsidP="008A4257">
      <w:pPr>
        <w:rPr>
          <w:rFonts w:ascii="Arial" w:hAnsi="Arial" w:cs="Arial"/>
        </w:rPr>
      </w:pPr>
      <w:proofErr w:type="gramStart"/>
      <w:r w:rsidRPr="002E45A9">
        <w:rPr>
          <w:rFonts w:ascii="Arial" w:hAnsi="Arial" w:cs="Arial"/>
        </w:rPr>
        <w:t>Cidade,............</w:t>
      </w:r>
      <w:proofErr w:type="gramEnd"/>
      <w:r w:rsidRPr="002E45A9">
        <w:rPr>
          <w:rFonts w:ascii="Arial" w:hAnsi="Arial" w:cs="Arial"/>
        </w:rPr>
        <w:t xml:space="preserve"> de .............................. de 20</w:t>
      </w:r>
      <w:r w:rsidR="00122E64">
        <w:rPr>
          <w:rFonts w:ascii="Arial" w:hAnsi="Arial" w:cs="Arial"/>
        </w:rPr>
        <w:t>26</w:t>
      </w:r>
      <w:r w:rsidRPr="002E45A9">
        <w:rPr>
          <w:rFonts w:ascii="Arial" w:hAnsi="Arial" w:cs="Arial"/>
        </w:rPr>
        <w:t xml:space="preserve">. </w:t>
      </w:r>
    </w:p>
    <w:p w14:paraId="73E68BC1" w14:textId="77777777" w:rsidR="008A4257" w:rsidRPr="002E45A9" w:rsidRDefault="008A4257" w:rsidP="008A4257">
      <w:pPr>
        <w:rPr>
          <w:rFonts w:ascii="Arial" w:hAnsi="Arial" w:cs="Arial"/>
        </w:rPr>
      </w:pPr>
    </w:p>
    <w:p w14:paraId="6E8C518A" w14:textId="77777777" w:rsidR="008A4257" w:rsidRPr="002E45A9" w:rsidRDefault="008A4257" w:rsidP="008A4257">
      <w:pPr>
        <w:rPr>
          <w:rFonts w:ascii="Arial" w:hAnsi="Arial" w:cs="Arial"/>
        </w:rPr>
      </w:pPr>
    </w:p>
    <w:p w14:paraId="182100AA" w14:textId="77777777" w:rsidR="008A4257" w:rsidRPr="002E45A9" w:rsidRDefault="008A4257" w:rsidP="008A4257">
      <w:pPr>
        <w:rPr>
          <w:rFonts w:ascii="Arial" w:hAnsi="Arial" w:cs="Arial"/>
        </w:rPr>
      </w:pPr>
      <w:r w:rsidRPr="002E45A9">
        <w:rPr>
          <w:rFonts w:ascii="Arial" w:hAnsi="Arial" w:cs="Arial"/>
        </w:rPr>
        <w:t>_________________________________________</w:t>
      </w:r>
    </w:p>
    <w:p w14:paraId="45233207" w14:textId="77777777" w:rsidR="008A4257" w:rsidRPr="002E45A9" w:rsidRDefault="008A4257" w:rsidP="008A4257">
      <w:pPr>
        <w:rPr>
          <w:rFonts w:ascii="Arial" w:hAnsi="Arial" w:cs="Arial"/>
        </w:rPr>
      </w:pPr>
      <w:r w:rsidRPr="002E45A9">
        <w:rPr>
          <w:rFonts w:ascii="Arial" w:hAnsi="Arial" w:cs="Arial"/>
        </w:rPr>
        <w:t xml:space="preserve">[Assinatura do Representante legalmente constituído] </w:t>
      </w:r>
    </w:p>
    <w:p w14:paraId="72432030" w14:textId="77777777" w:rsidR="008A4257" w:rsidRPr="002E45A9" w:rsidRDefault="008A4257" w:rsidP="008A4257">
      <w:pPr>
        <w:rPr>
          <w:rFonts w:ascii="Arial" w:hAnsi="Arial" w:cs="Arial"/>
        </w:rPr>
      </w:pPr>
      <w:r w:rsidRPr="002E45A9">
        <w:rPr>
          <w:rFonts w:ascii="Arial" w:hAnsi="Arial" w:cs="Arial"/>
        </w:rPr>
        <w:t xml:space="preserve">Nome da Empresa: </w:t>
      </w:r>
    </w:p>
    <w:p w14:paraId="1436D5FD" w14:textId="77777777" w:rsidR="008A4257" w:rsidRPr="002E45A9" w:rsidRDefault="008A4257" w:rsidP="008A4257">
      <w:pPr>
        <w:rPr>
          <w:rFonts w:ascii="Arial" w:hAnsi="Arial" w:cs="Arial"/>
        </w:rPr>
      </w:pPr>
      <w:r w:rsidRPr="002E45A9">
        <w:rPr>
          <w:rFonts w:ascii="Arial" w:hAnsi="Arial" w:cs="Arial"/>
        </w:rPr>
        <w:t xml:space="preserve">Nome do Representante: </w:t>
      </w:r>
    </w:p>
    <w:p w14:paraId="16BC0AD4" w14:textId="77777777" w:rsidR="008A4257" w:rsidRPr="002E45A9" w:rsidRDefault="008A4257" w:rsidP="008A4257">
      <w:pPr>
        <w:rPr>
          <w:rFonts w:ascii="Arial" w:hAnsi="Arial" w:cs="Arial"/>
        </w:rPr>
      </w:pPr>
      <w:r w:rsidRPr="002E45A9">
        <w:rPr>
          <w:rFonts w:ascii="Arial" w:hAnsi="Arial" w:cs="Arial"/>
        </w:rPr>
        <w:t xml:space="preserve">RG: </w:t>
      </w:r>
    </w:p>
    <w:p w14:paraId="7A67F51D" w14:textId="13B2488A" w:rsidR="008A4257" w:rsidRPr="002E45A9" w:rsidRDefault="00577A60" w:rsidP="00E253F1">
      <w:pPr>
        <w:rPr>
          <w:rFonts w:ascii="Arial" w:hAnsi="Arial" w:cs="Arial"/>
        </w:rPr>
      </w:pPr>
      <w:r w:rsidRPr="002E45A9">
        <w:rPr>
          <w:rFonts w:ascii="Arial" w:hAnsi="Arial" w:cs="Arial"/>
        </w:rPr>
        <w:t xml:space="preserve">E-mail: </w:t>
      </w:r>
    </w:p>
    <w:p w14:paraId="0F037BD5" w14:textId="4C7D404B" w:rsidR="00577A60" w:rsidRPr="002E45A9" w:rsidRDefault="00577A60" w:rsidP="00E253F1">
      <w:pPr>
        <w:rPr>
          <w:rFonts w:ascii="Arial" w:hAnsi="Arial" w:cs="Arial"/>
        </w:rPr>
      </w:pPr>
      <w:r w:rsidRPr="002E45A9">
        <w:rPr>
          <w:rFonts w:ascii="Arial" w:hAnsi="Arial" w:cs="Arial"/>
        </w:rPr>
        <w:t xml:space="preserve">Telefone: </w:t>
      </w:r>
    </w:p>
    <w:p w14:paraId="0C4D0C2A" w14:textId="77777777" w:rsidR="00DF7B09" w:rsidRPr="002E45A9" w:rsidRDefault="00DF7B09" w:rsidP="00E253F1">
      <w:pPr>
        <w:rPr>
          <w:rFonts w:ascii="Arial" w:hAnsi="Arial" w:cs="Arial"/>
        </w:rPr>
      </w:pPr>
    </w:p>
    <w:p w14:paraId="41402E6B" w14:textId="77777777" w:rsidR="00DF7B09" w:rsidRPr="002E45A9" w:rsidRDefault="00DF7B09" w:rsidP="00E253F1">
      <w:pPr>
        <w:rPr>
          <w:rFonts w:ascii="Arial" w:hAnsi="Arial" w:cs="Arial"/>
        </w:rPr>
      </w:pPr>
    </w:p>
    <w:p w14:paraId="2BD1BAB6" w14:textId="77777777" w:rsidR="00DF7B09" w:rsidRPr="002E45A9" w:rsidRDefault="00DF7B09" w:rsidP="00E253F1">
      <w:pPr>
        <w:rPr>
          <w:rFonts w:ascii="Arial" w:hAnsi="Arial" w:cs="Arial"/>
        </w:rPr>
      </w:pPr>
    </w:p>
    <w:p w14:paraId="6D4E245C" w14:textId="77777777" w:rsidR="00DF7B09" w:rsidRPr="002E45A9" w:rsidRDefault="00DF7B09" w:rsidP="00E253F1">
      <w:pPr>
        <w:rPr>
          <w:rFonts w:ascii="Arial" w:hAnsi="Arial" w:cs="Arial"/>
        </w:rPr>
      </w:pPr>
    </w:p>
    <w:p w14:paraId="4B4E0430" w14:textId="77777777" w:rsidR="00DF7B09" w:rsidRPr="002E45A9" w:rsidRDefault="00DF7B09" w:rsidP="00E253F1">
      <w:pPr>
        <w:rPr>
          <w:rFonts w:ascii="Arial" w:hAnsi="Arial" w:cs="Arial"/>
        </w:rPr>
      </w:pPr>
    </w:p>
    <w:p w14:paraId="1EE64799" w14:textId="77777777" w:rsidR="00DF7B09" w:rsidRPr="002E45A9" w:rsidRDefault="00DF7B09" w:rsidP="00E253F1">
      <w:pPr>
        <w:rPr>
          <w:rFonts w:ascii="Arial" w:hAnsi="Arial" w:cs="Arial"/>
        </w:rPr>
      </w:pPr>
    </w:p>
    <w:p w14:paraId="02528844" w14:textId="77777777" w:rsidR="00DF7B09" w:rsidRDefault="00DF7B09" w:rsidP="00E253F1">
      <w:pPr>
        <w:rPr>
          <w:rFonts w:ascii="Arial" w:hAnsi="Arial" w:cs="Arial"/>
        </w:rPr>
      </w:pPr>
    </w:p>
    <w:p w14:paraId="08F28AA1" w14:textId="77777777" w:rsidR="007A3675" w:rsidRDefault="007A3675" w:rsidP="00E253F1">
      <w:pPr>
        <w:rPr>
          <w:rFonts w:ascii="Arial" w:hAnsi="Arial" w:cs="Arial"/>
        </w:rPr>
      </w:pPr>
    </w:p>
    <w:p w14:paraId="79438CC6" w14:textId="77777777" w:rsidR="007A3675" w:rsidRDefault="007A3675" w:rsidP="00E253F1">
      <w:pPr>
        <w:rPr>
          <w:rFonts w:ascii="Arial" w:hAnsi="Arial" w:cs="Arial"/>
        </w:rPr>
      </w:pPr>
    </w:p>
    <w:p w14:paraId="5509CE58" w14:textId="77777777" w:rsidR="007A3675" w:rsidRDefault="007A3675" w:rsidP="00E253F1">
      <w:pPr>
        <w:rPr>
          <w:rFonts w:ascii="Arial" w:hAnsi="Arial" w:cs="Arial"/>
        </w:rPr>
      </w:pPr>
    </w:p>
    <w:p w14:paraId="07B3D7DD" w14:textId="77777777" w:rsidR="007A3675" w:rsidRDefault="007A3675" w:rsidP="00E253F1">
      <w:pPr>
        <w:rPr>
          <w:rFonts w:ascii="Arial" w:hAnsi="Arial" w:cs="Arial"/>
        </w:rPr>
      </w:pPr>
    </w:p>
    <w:p w14:paraId="014297D8" w14:textId="77777777" w:rsidR="007A3675" w:rsidRDefault="007A3675" w:rsidP="00E253F1">
      <w:pPr>
        <w:rPr>
          <w:rFonts w:ascii="Arial" w:hAnsi="Arial" w:cs="Arial"/>
        </w:rPr>
      </w:pPr>
    </w:p>
    <w:p w14:paraId="70364007" w14:textId="04305B01" w:rsidR="00DF7B09" w:rsidRPr="002E45A9" w:rsidRDefault="00DF7B09" w:rsidP="00DF7B09">
      <w:pPr>
        <w:jc w:val="center"/>
        <w:rPr>
          <w:rFonts w:ascii="Arial" w:hAnsi="Arial" w:cs="Arial"/>
          <w:b/>
          <w:bCs/>
          <w:sz w:val="24"/>
          <w:szCs w:val="24"/>
        </w:rPr>
      </w:pPr>
      <w:r w:rsidRPr="002E45A9">
        <w:rPr>
          <w:rFonts w:ascii="Arial" w:hAnsi="Arial" w:cs="Arial"/>
          <w:b/>
          <w:bCs/>
          <w:sz w:val="24"/>
          <w:szCs w:val="24"/>
        </w:rPr>
        <w:t>ANEXO II</w:t>
      </w:r>
    </w:p>
    <w:p w14:paraId="6C432F39" w14:textId="77777777" w:rsidR="00DF7B09" w:rsidRPr="002E45A9" w:rsidRDefault="00DF7B09" w:rsidP="00DF7B09">
      <w:pPr>
        <w:jc w:val="center"/>
        <w:rPr>
          <w:rFonts w:ascii="Arial" w:hAnsi="Arial" w:cs="Arial"/>
          <w:b/>
          <w:bCs/>
          <w:sz w:val="24"/>
          <w:szCs w:val="24"/>
        </w:rPr>
      </w:pPr>
      <w:r w:rsidRPr="002E45A9">
        <w:rPr>
          <w:rFonts w:ascii="Arial" w:hAnsi="Arial" w:cs="Arial"/>
          <w:b/>
          <w:bCs/>
          <w:sz w:val="24"/>
          <w:szCs w:val="24"/>
        </w:rPr>
        <w:t>DECLARAÇÃO DE NÃO VISTORIA</w:t>
      </w:r>
    </w:p>
    <w:p w14:paraId="68778016" w14:textId="77777777" w:rsidR="00DF7B09" w:rsidRPr="002E45A9" w:rsidRDefault="00DF7B09" w:rsidP="00DF7B09">
      <w:pPr>
        <w:jc w:val="center"/>
        <w:rPr>
          <w:rFonts w:ascii="Arial" w:hAnsi="Arial" w:cs="Arial"/>
        </w:rPr>
      </w:pPr>
    </w:p>
    <w:p w14:paraId="4B79B8DD" w14:textId="77777777" w:rsidR="00DF7B09" w:rsidRPr="002E45A9" w:rsidRDefault="00DF7B09" w:rsidP="00DF7B09">
      <w:pPr>
        <w:jc w:val="center"/>
        <w:rPr>
          <w:rFonts w:ascii="Arial" w:hAnsi="Arial" w:cs="Arial"/>
        </w:rPr>
      </w:pPr>
    </w:p>
    <w:p w14:paraId="17B5CD34" w14:textId="6A916DA2" w:rsidR="00DF7B09" w:rsidRPr="002E45A9" w:rsidRDefault="00DF7B09" w:rsidP="00DF7B09">
      <w:pPr>
        <w:spacing w:line="360" w:lineRule="auto"/>
        <w:jc w:val="both"/>
        <w:rPr>
          <w:rFonts w:ascii="Arial" w:hAnsi="Arial" w:cs="Arial"/>
        </w:rPr>
      </w:pPr>
      <w:r w:rsidRPr="002E45A9">
        <w:rPr>
          <w:rFonts w:ascii="Arial" w:hAnsi="Arial" w:cs="Arial"/>
        </w:rPr>
        <w:t xml:space="preserve">A empresa _____________________________________, inscrita no CNPJ sob o nº ______________, por meio de seu (sua) representante legal, Senhor(a) _______________, portador(a) da Cédula de Identidade nº _________, expedida pelo __________, e CPF nº _________, DECLARA, para os fins do disposto no </w:t>
      </w:r>
      <w:r w:rsidR="004012E7">
        <w:rPr>
          <w:rFonts w:ascii="Arial" w:hAnsi="Arial" w:cs="Arial"/>
          <w:b/>
          <w:bCs/>
        </w:rPr>
        <w:t>item</w:t>
      </w:r>
      <w:r w:rsidRPr="002E45A9">
        <w:rPr>
          <w:rFonts w:ascii="Arial" w:hAnsi="Arial" w:cs="Arial"/>
          <w:b/>
          <w:bCs/>
        </w:rPr>
        <w:t xml:space="preserve"> da vistoria </w:t>
      </w:r>
      <w:r w:rsidRPr="002E45A9">
        <w:rPr>
          <w:rFonts w:ascii="Arial" w:hAnsi="Arial" w:cs="Arial"/>
        </w:rPr>
        <w:t xml:space="preserve">do </w:t>
      </w:r>
      <w:r w:rsidR="00415922">
        <w:rPr>
          <w:rFonts w:ascii="Arial" w:hAnsi="Arial" w:cs="Arial"/>
        </w:rPr>
        <w:t xml:space="preserve">Termo de Referência nº </w:t>
      </w:r>
      <w:sdt>
        <w:sdtPr>
          <w:rPr>
            <w:rFonts w:ascii="Arial" w:hAnsi="Arial" w:cs="Arial"/>
            <w:b/>
          </w:rPr>
          <w:alias w:val="Status"/>
          <w:tag w:val=""/>
          <w:id w:val="1861615579"/>
          <w:placeholder>
            <w:docPart w:val="E99D6339EAEE4F1E83158FF498B8B3F0"/>
          </w:placeholder>
          <w:dataBinding w:prefixMappings="xmlns:ns0='http://purl.org/dc/elements/1.1/' xmlns:ns1='http://schemas.openxmlformats.org/package/2006/metadata/core-properties' " w:xpath="/ns1:coreProperties[1]/ns1:contentStatus[1]" w:storeItemID="{6C3C8BC8-F283-45AE-878A-BAB7291924A1}"/>
          <w:text/>
        </w:sdtPr>
        <w:sdtEndPr/>
        <w:sdtContent>
          <w:r w:rsidR="00D0083F">
            <w:rPr>
              <w:rFonts w:ascii="Arial" w:hAnsi="Arial" w:cs="Arial"/>
              <w:b/>
            </w:rPr>
            <w:t>28/2026</w:t>
          </w:r>
        </w:sdtContent>
      </w:sdt>
      <w:r w:rsidR="00415922">
        <w:rPr>
          <w:rFonts w:ascii="Arial" w:hAnsi="Arial" w:cs="Arial"/>
        </w:rPr>
        <w:t xml:space="preserve"> </w:t>
      </w:r>
      <w:r w:rsidRPr="002E45A9">
        <w:rPr>
          <w:rFonts w:ascii="Arial" w:hAnsi="Arial" w:cs="Arial"/>
        </w:rPr>
        <w:t xml:space="preserve">, que tem pleno conhecimento de todas as condições, peculiaridades e grau de dificuldade existentes para execução do objeto constante </w:t>
      </w:r>
      <w:r w:rsidR="00415922">
        <w:rPr>
          <w:rFonts w:ascii="Arial" w:hAnsi="Arial" w:cs="Arial"/>
        </w:rPr>
        <w:t>neste termo de referência</w:t>
      </w:r>
      <w:r w:rsidRPr="002E45A9">
        <w:rPr>
          <w:rFonts w:ascii="Arial" w:hAnsi="Arial" w:cs="Arial"/>
        </w:rPr>
        <w:t>, nos termos do art. 63, § 3º da Lei nº 14.133/2021, assim como, que está ciente de que não poderá embasar posteriores alegações de desconhecimento das instalações, dúvidas ou esquecimentos de quaisquer detalhes dos locais da prestação dos serviços, devendo o contratado assumir os ônus dos serviços decorrentes.</w:t>
      </w:r>
    </w:p>
    <w:p w14:paraId="348E1257" w14:textId="77777777" w:rsidR="00DF7B09" w:rsidRPr="002E45A9" w:rsidRDefault="00DF7B09" w:rsidP="00DF7B09">
      <w:pPr>
        <w:jc w:val="both"/>
        <w:rPr>
          <w:rFonts w:ascii="Arial" w:hAnsi="Arial" w:cs="Arial"/>
        </w:rPr>
      </w:pPr>
    </w:p>
    <w:p w14:paraId="49627443" w14:textId="77777777" w:rsidR="00DF7B09" w:rsidRPr="002E45A9" w:rsidRDefault="00DF7B09" w:rsidP="00DF7B09">
      <w:pPr>
        <w:jc w:val="both"/>
        <w:rPr>
          <w:rFonts w:ascii="Arial" w:hAnsi="Arial" w:cs="Arial"/>
        </w:rPr>
      </w:pPr>
    </w:p>
    <w:p w14:paraId="61131451" w14:textId="77777777" w:rsidR="00DF7B09" w:rsidRPr="002E45A9" w:rsidRDefault="00DF7B09" w:rsidP="00DF7B09">
      <w:pPr>
        <w:jc w:val="both"/>
        <w:rPr>
          <w:rFonts w:ascii="Arial" w:hAnsi="Arial" w:cs="Arial"/>
        </w:rPr>
      </w:pPr>
    </w:p>
    <w:p w14:paraId="33FF496F" w14:textId="2F30611D" w:rsidR="00DF7B09" w:rsidRPr="002E45A9" w:rsidRDefault="00DF7B09" w:rsidP="00DF7B09">
      <w:pPr>
        <w:jc w:val="both"/>
        <w:rPr>
          <w:rFonts w:ascii="Arial" w:hAnsi="Arial" w:cs="Arial"/>
        </w:rPr>
      </w:pPr>
      <w:r w:rsidRPr="002E45A9">
        <w:rPr>
          <w:rFonts w:ascii="Arial" w:hAnsi="Arial" w:cs="Arial"/>
        </w:rPr>
        <w:t xml:space="preserve">(Cidade – UF), ___de_________ </w:t>
      </w:r>
      <w:proofErr w:type="spellStart"/>
      <w:r w:rsidRPr="002E45A9">
        <w:rPr>
          <w:rFonts w:ascii="Arial" w:hAnsi="Arial" w:cs="Arial"/>
        </w:rPr>
        <w:t>de</w:t>
      </w:r>
      <w:proofErr w:type="spellEnd"/>
      <w:r w:rsidRPr="002E45A9">
        <w:rPr>
          <w:rFonts w:ascii="Arial" w:hAnsi="Arial" w:cs="Arial"/>
        </w:rPr>
        <w:t xml:space="preserve"> 202</w:t>
      </w:r>
      <w:r w:rsidR="007A3675">
        <w:rPr>
          <w:rFonts w:ascii="Arial" w:hAnsi="Arial" w:cs="Arial"/>
        </w:rPr>
        <w:t>6</w:t>
      </w:r>
    </w:p>
    <w:p w14:paraId="63B0F147" w14:textId="77777777" w:rsidR="00DF7B09" w:rsidRPr="002E45A9" w:rsidRDefault="00DF7B09" w:rsidP="00DF7B09">
      <w:pPr>
        <w:jc w:val="both"/>
        <w:rPr>
          <w:rFonts w:ascii="Arial" w:hAnsi="Arial" w:cs="Arial"/>
        </w:rPr>
      </w:pPr>
    </w:p>
    <w:p w14:paraId="1625155A" w14:textId="77777777" w:rsidR="00DF7B09" w:rsidRPr="002E45A9" w:rsidRDefault="00DF7B09" w:rsidP="00DF7B09">
      <w:pPr>
        <w:jc w:val="both"/>
        <w:rPr>
          <w:rFonts w:ascii="Arial" w:hAnsi="Arial" w:cs="Arial"/>
        </w:rPr>
      </w:pPr>
    </w:p>
    <w:p w14:paraId="27B0C808" w14:textId="77777777" w:rsidR="00DF7B09" w:rsidRPr="002E45A9" w:rsidRDefault="00DF7B09" w:rsidP="00DF7B09">
      <w:pPr>
        <w:jc w:val="center"/>
        <w:rPr>
          <w:rFonts w:ascii="Arial" w:hAnsi="Arial" w:cs="Arial"/>
        </w:rPr>
      </w:pPr>
    </w:p>
    <w:p w14:paraId="43F6A66F" w14:textId="77777777" w:rsidR="00DF7B09" w:rsidRPr="002E45A9" w:rsidRDefault="00DF7B09" w:rsidP="00DF7B09">
      <w:pPr>
        <w:jc w:val="center"/>
        <w:rPr>
          <w:rFonts w:ascii="Arial" w:hAnsi="Arial" w:cs="Arial"/>
        </w:rPr>
      </w:pPr>
    </w:p>
    <w:p w14:paraId="685BCDC2" w14:textId="77777777" w:rsidR="00DF7B09" w:rsidRPr="002E45A9" w:rsidRDefault="00DF7B09" w:rsidP="00DF7B09">
      <w:pPr>
        <w:jc w:val="center"/>
        <w:rPr>
          <w:rFonts w:ascii="Arial" w:hAnsi="Arial" w:cs="Arial"/>
        </w:rPr>
      </w:pPr>
      <w:r w:rsidRPr="002E45A9">
        <w:rPr>
          <w:rFonts w:ascii="Arial" w:hAnsi="Arial" w:cs="Arial"/>
        </w:rPr>
        <w:t>_______________________________________</w:t>
      </w:r>
    </w:p>
    <w:p w14:paraId="24F178B9" w14:textId="77777777" w:rsidR="00DF7B09" w:rsidRPr="002E45A9" w:rsidRDefault="00DF7B09" w:rsidP="00DF7B09">
      <w:pPr>
        <w:jc w:val="center"/>
        <w:rPr>
          <w:rFonts w:ascii="Arial" w:hAnsi="Arial" w:cs="Arial"/>
        </w:rPr>
      </w:pPr>
      <w:r w:rsidRPr="002E45A9">
        <w:rPr>
          <w:rFonts w:ascii="Arial" w:hAnsi="Arial" w:cs="Arial"/>
        </w:rPr>
        <w:t>Nome do(a) Representante Legal</w:t>
      </w:r>
    </w:p>
    <w:p w14:paraId="5EB1249A" w14:textId="77777777" w:rsidR="00DF7B09" w:rsidRPr="002E45A9" w:rsidRDefault="00DF7B09" w:rsidP="00DF7B09">
      <w:pPr>
        <w:jc w:val="center"/>
        <w:rPr>
          <w:rFonts w:ascii="Arial" w:hAnsi="Arial" w:cs="Arial"/>
        </w:rPr>
      </w:pPr>
    </w:p>
    <w:p w14:paraId="4C36DFD8" w14:textId="77777777" w:rsidR="00DF7B09" w:rsidRPr="002E45A9" w:rsidRDefault="00DF7B09" w:rsidP="00E253F1">
      <w:pPr>
        <w:rPr>
          <w:rFonts w:ascii="Arial" w:hAnsi="Arial" w:cs="Arial"/>
        </w:rPr>
      </w:pPr>
    </w:p>
    <w:sectPr w:rsidR="00DF7B09" w:rsidRPr="002E45A9" w:rsidSect="00FC563D">
      <w:headerReference w:type="default" r:id="rId13"/>
      <w:footerReference w:type="default" r:id="rId14"/>
      <w:pgSz w:w="11906" w:h="16838"/>
      <w:pgMar w:top="2268"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E0719" w14:textId="77777777" w:rsidR="008E4900" w:rsidRDefault="008E4900">
      <w:r>
        <w:separator/>
      </w:r>
    </w:p>
  </w:endnote>
  <w:endnote w:type="continuationSeparator" w:id="0">
    <w:p w14:paraId="65C9891F" w14:textId="77777777" w:rsidR="008E4900" w:rsidRDefault="008E4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17A5" w14:textId="77777777" w:rsidR="00A803C1" w:rsidRDefault="00A803C1">
    <w:pPr>
      <w:pStyle w:val="Rodap"/>
      <w:jc w:val="center"/>
      <w:rPr>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9A187" w14:textId="77777777" w:rsidR="008E4900" w:rsidRDefault="008E4900">
      <w:r>
        <w:separator/>
      </w:r>
    </w:p>
  </w:footnote>
  <w:footnote w:type="continuationSeparator" w:id="0">
    <w:p w14:paraId="61CD5CD4" w14:textId="77777777" w:rsidR="008E4900" w:rsidRDefault="008E4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7C0" w14:textId="67F0E89F" w:rsidR="00A803C1" w:rsidRDefault="00FC563D">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364090D4" wp14:editId="492B6160">
              <wp:simplePos x="0" y="0"/>
              <wp:positionH relativeFrom="column">
                <wp:posOffset>18136</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 xml:space="preserve">“Palácio 15 de </w:t>
                          </w:r>
                          <w:proofErr w:type="gramStart"/>
                          <w:r w:rsidRPr="00972FB9">
                            <w:rPr>
                              <w:rFonts w:ascii="Arial Narrow" w:hAnsi="Arial Narrow" w:cs="Arial"/>
                              <w:b/>
                              <w:sz w:val="44"/>
                              <w:szCs w:val="52"/>
                            </w:rPr>
                            <w:t>Junho</w:t>
                          </w:r>
                          <w:proofErr w:type="gramEnd"/>
                          <w:r w:rsidRPr="00972FB9">
                            <w:rPr>
                              <w:rFonts w:ascii="Arial Narrow" w:hAnsi="Arial Narrow" w:cs="Arial"/>
                              <w:b/>
                              <w:sz w:val="44"/>
                              <w:szCs w:val="5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4090D4" id="_x0000_t202" coordsize="21600,21600" o:spt="202" path="m,l,21600r21600,l21600,xe">
              <v:stroke joinstyle="miter"/>
              <v:path gradientshapeok="t" o:connecttype="rect"/>
            </v:shapetype>
            <v:shape id="Text Box 1" o:spid="_x0000_s1026" type="#_x0000_t202" style="position:absolute;margin-left:1.4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" stroked="f">
              <v:textbo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v:textbox>
            </v:shape>
          </w:pict>
        </mc:Fallback>
      </mc:AlternateContent>
    </w:r>
    <w:r w:rsidR="00A803C1" w:rsidRPr="00E416BE">
      <w:rPr>
        <w:noProof/>
        <w:lang w:eastAsia="pt-BR"/>
      </w:rPr>
      <w:drawing>
        <wp:anchor distT="0" distB="0" distL="114300" distR="114300" simplePos="0" relativeHeight="251660288" behindDoc="0" locked="0" layoutInCell="1" allowOverlap="1" wp14:anchorId="4D455451" wp14:editId="20190497">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F4AB9"/>
    <w:multiLevelType w:val="multilevel"/>
    <w:tmpl w:val="D7DA708C"/>
    <w:lvl w:ilvl="0">
      <w:start w:val="1"/>
      <w:numFmt w:val="decimal"/>
      <w:lvlText w:val="%1."/>
      <w:lvlJc w:val="left"/>
      <w:pPr>
        <w:ind w:left="1495" w:hanging="360"/>
      </w:pPr>
      <w:rPr>
        <w:b/>
      </w:rPr>
    </w:lvl>
    <w:lvl w:ilvl="1">
      <w:start w:val="1"/>
      <w:numFmt w:val="decimal"/>
      <w:lvlText w:val="%1.%2."/>
      <w:lvlJc w:val="left"/>
      <w:pPr>
        <w:ind w:left="1709" w:hanging="432"/>
      </w:pPr>
      <w:rPr>
        <w:b w:val="0"/>
        <w:i w:val="0"/>
        <w:strike w:val="0"/>
        <w:dstrike w:val="0"/>
        <w:color w:val="auto"/>
        <w:sz w:val="20"/>
        <w:szCs w:val="20"/>
        <w:u w:val="none"/>
        <w:effect w:val="none"/>
      </w:rPr>
    </w:lvl>
    <w:lvl w:ilvl="2">
      <w:start w:val="1"/>
      <w:numFmt w:val="decimal"/>
      <w:lvlText w:val="%1.%2.%3"/>
      <w:lvlJc w:val="left"/>
      <w:pPr>
        <w:ind w:left="3624" w:hanging="504"/>
      </w:pPr>
      <w:rPr>
        <w:b w:val="0"/>
        <w:i w:val="0"/>
        <w:strike w:val="0"/>
        <w:dstrike w:val="0"/>
        <w:color w:val="000000" w:themeColor="text1"/>
        <w:sz w:val="20"/>
        <w:szCs w:val="20"/>
        <w:u w:val="none"/>
        <w:effect w:val="none"/>
      </w:rPr>
    </w:lvl>
    <w:lvl w:ilvl="3">
      <w:start w:val="1"/>
      <w:numFmt w:val="decimal"/>
      <w:lvlText w:val="%1.%2.%3.%4."/>
      <w:lvlJc w:val="left"/>
      <w:pPr>
        <w:ind w:left="3626"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2" w15:restartNumberingAfterBreak="0">
    <w:nsid w:val="0A922D36"/>
    <w:multiLevelType w:val="hybridMultilevel"/>
    <w:tmpl w:val="46CC7D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135B09"/>
    <w:multiLevelType w:val="hybridMultilevel"/>
    <w:tmpl w:val="45482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7530818"/>
    <w:multiLevelType w:val="hybridMultilevel"/>
    <w:tmpl w:val="5324DF0A"/>
    <w:lvl w:ilvl="0" w:tplc="2C1212E6">
      <w:start w:val="1"/>
      <w:numFmt w:val="decimal"/>
      <w:lvlText w:val="%1."/>
      <w:lvlJc w:val="left"/>
      <w:pPr>
        <w:ind w:left="720" w:hanging="360"/>
      </w:pPr>
      <w:rPr>
        <w:rFonts w:ascii="Arial" w:hAnsi="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6475B5"/>
    <w:multiLevelType w:val="hybridMultilevel"/>
    <w:tmpl w:val="79FC17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547597"/>
    <w:multiLevelType w:val="multilevel"/>
    <w:tmpl w:val="05E8F8A6"/>
    <w:lvl w:ilvl="0">
      <w:start w:val="7"/>
      <w:numFmt w:val="decimal"/>
      <w:lvlText w:val="%1"/>
      <w:lvlJc w:val="left"/>
      <w:pPr>
        <w:ind w:left="790" w:hanging="790"/>
      </w:pPr>
      <w:rPr>
        <w:rFonts w:hint="default"/>
      </w:rPr>
    </w:lvl>
    <w:lvl w:ilvl="1">
      <w:start w:val="2"/>
      <w:numFmt w:val="decimal"/>
      <w:lvlText w:val="%1.%2"/>
      <w:lvlJc w:val="left"/>
      <w:pPr>
        <w:ind w:left="931" w:hanging="790"/>
      </w:pPr>
      <w:rPr>
        <w:rFonts w:hint="default"/>
      </w:rPr>
    </w:lvl>
    <w:lvl w:ilvl="2">
      <w:start w:val="4"/>
      <w:numFmt w:val="decimal"/>
      <w:lvlText w:val="%1.%2.%3"/>
      <w:lvlJc w:val="left"/>
      <w:pPr>
        <w:ind w:left="1072" w:hanging="790"/>
      </w:pPr>
      <w:rPr>
        <w:rFonts w:hint="default"/>
      </w:rPr>
    </w:lvl>
    <w:lvl w:ilvl="3">
      <w:start w:val="2"/>
      <w:numFmt w:val="decimal"/>
      <w:lvlText w:val="%1.%2.%3.%4"/>
      <w:lvlJc w:val="left"/>
      <w:pPr>
        <w:ind w:left="1213" w:hanging="79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8" w15:restartNumberingAfterBreak="0">
    <w:nsid w:val="1F954393"/>
    <w:multiLevelType w:val="hybridMultilevel"/>
    <w:tmpl w:val="63EE34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2C6338"/>
    <w:multiLevelType w:val="hybridMultilevel"/>
    <w:tmpl w:val="6DFCE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3590D8F"/>
    <w:multiLevelType w:val="multilevel"/>
    <w:tmpl w:val="C654FAE4"/>
    <w:lvl w:ilvl="0">
      <w:start w:val="1"/>
      <w:numFmt w:val="decimal"/>
      <w:lvlText w:val="%1."/>
      <w:lvlJc w:val="left"/>
      <w:pPr>
        <w:ind w:left="720" w:hanging="360"/>
      </w:pPr>
      <w:rPr>
        <w:rFonts w:hint="default"/>
        <w:b/>
        <w:u w:val="single"/>
      </w:rPr>
    </w:lvl>
    <w:lvl w:ilvl="1">
      <w:start w:val="1"/>
      <w:numFmt w:val="decimal"/>
      <w:isLgl/>
      <w:lvlText w:val="%1.%2."/>
      <w:lvlJc w:val="left"/>
      <w:pPr>
        <w:ind w:left="502" w:hanging="360"/>
      </w:pPr>
      <w:rPr>
        <w:rFonts w:hint="default"/>
        <w:b/>
        <w:i w:val="0"/>
      </w:rPr>
    </w:lvl>
    <w:lvl w:ilvl="2">
      <w:start w:val="1"/>
      <w:numFmt w:val="decimal"/>
      <w:isLgl/>
      <w:lvlText w:val="%1.%2.%3."/>
      <w:lvlJc w:val="left"/>
      <w:pPr>
        <w:ind w:left="1004"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2" w15:restartNumberingAfterBreak="0">
    <w:nsid w:val="38F8390F"/>
    <w:multiLevelType w:val="multilevel"/>
    <w:tmpl w:val="4FE2EDB2"/>
    <w:lvl w:ilvl="0">
      <w:start w:val="1"/>
      <w:numFmt w:val="decimal"/>
      <w:lvlText w:val="%1."/>
      <w:lvlJc w:val="left"/>
      <w:pPr>
        <w:ind w:left="360" w:hanging="360"/>
      </w:pPr>
      <w:rPr>
        <w:rFonts w:hint="default"/>
        <w:b/>
      </w:rPr>
    </w:lvl>
    <w:lvl w:ilvl="1">
      <w:start w:val="1"/>
      <w:numFmt w:val="decimal"/>
      <w:lvlText w:val="3.%2"/>
      <w:lvlJc w:val="left"/>
      <w:pPr>
        <w:ind w:left="397" w:hanging="397"/>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36E2E85"/>
    <w:multiLevelType w:val="multilevel"/>
    <w:tmpl w:val="1FBCD59C"/>
    <w:lvl w:ilvl="0">
      <w:start w:val="1"/>
      <w:numFmt w:val="decimal"/>
      <w:lvlText w:val="%1."/>
      <w:lvlJc w:val="left"/>
      <w:pPr>
        <w:ind w:left="360" w:hanging="360"/>
      </w:pPr>
      <w:rPr>
        <w:rFonts w:hint="default"/>
        <w:b/>
      </w:rPr>
    </w:lvl>
    <w:lvl w:ilvl="1">
      <w:start w:val="1"/>
      <w:numFmt w:val="decimal"/>
      <w:pStyle w:val="Nvel02"/>
      <w:lvlText w:val="%1.%2."/>
      <w:lvlJc w:val="left"/>
      <w:pPr>
        <w:ind w:left="1283" w:hanging="432"/>
      </w:pPr>
      <w:rPr>
        <w:rFonts w:hint="default"/>
        <w:b w:val="0"/>
        <w:sz w:val="22"/>
        <w:szCs w:val="22"/>
      </w:rPr>
    </w:lvl>
    <w:lvl w:ilvl="2">
      <w:start w:val="1"/>
      <w:numFmt w:val="decimal"/>
      <w:lvlText w:val="%1.%2.%3."/>
      <w:lvlJc w:val="left"/>
      <w:pPr>
        <w:ind w:left="2206"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16" w15:restartNumberingAfterBreak="0">
    <w:nsid w:val="6A7E262B"/>
    <w:multiLevelType w:val="hybridMultilevel"/>
    <w:tmpl w:val="9C168F90"/>
    <w:lvl w:ilvl="0" w:tplc="174AC776">
      <w:start w:val="1"/>
      <w:numFmt w:val="decimal"/>
      <w:lvlText w:val="3.1.%1"/>
      <w:lvlJc w:val="left"/>
      <w:pPr>
        <w:ind w:left="5889" w:hanging="360"/>
      </w:pPr>
      <w:rPr>
        <w:rFonts w:hint="default"/>
      </w:rPr>
    </w:lvl>
    <w:lvl w:ilvl="1" w:tplc="04160019">
      <w:start w:val="1"/>
      <w:numFmt w:val="lowerLetter"/>
      <w:lvlText w:val="%2."/>
      <w:lvlJc w:val="left"/>
      <w:pPr>
        <w:ind w:left="6609" w:hanging="360"/>
      </w:pPr>
    </w:lvl>
    <w:lvl w:ilvl="2" w:tplc="0416001B" w:tentative="1">
      <w:start w:val="1"/>
      <w:numFmt w:val="lowerRoman"/>
      <w:lvlText w:val="%3."/>
      <w:lvlJc w:val="right"/>
      <w:pPr>
        <w:ind w:left="7329" w:hanging="180"/>
      </w:pPr>
    </w:lvl>
    <w:lvl w:ilvl="3" w:tplc="0416000F" w:tentative="1">
      <w:start w:val="1"/>
      <w:numFmt w:val="decimal"/>
      <w:lvlText w:val="%4."/>
      <w:lvlJc w:val="left"/>
      <w:pPr>
        <w:ind w:left="8049" w:hanging="360"/>
      </w:pPr>
    </w:lvl>
    <w:lvl w:ilvl="4" w:tplc="04160019" w:tentative="1">
      <w:start w:val="1"/>
      <w:numFmt w:val="lowerLetter"/>
      <w:lvlText w:val="%5."/>
      <w:lvlJc w:val="left"/>
      <w:pPr>
        <w:ind w:left="8769" w:hanging="360"/>
      </w:pPr>
    </w:lvl>
    <w:lvl w:ilvl="5" w:tplc="0416001B" w:tentative="1">
      <w:start w:val="1"/>
      <w:numFmt w:val="lowerRoman"/>
      <w:lvlText w:val="%6."/>
      <w:lvlJc w:val="right"/>
      <w:pPr>
        <w:ind w:left="9489" w:hanging="180"/>
      </w:pPr>
    </w:lvl>
    <w:lvl w:ilvl="6" w:tplc="0416000F">
      <w:start w:val="1"/>
      <w:numFmt w:val="decimal"/>
      <w:lvlText w:val="%7."/>
      <w:lvlJc w:val="left"/>
      <w:pPr>
        <w:ind w:left="10209" w:hanging="360"/>
      </w:pPr>
    </w:lvl>
    <w:lvl w:ilvl="7" w:tplc="04160019" w:tentative="1">
      <w:start w:val="1"/>
      <w:numFmt w:val="lowerLetter"/>
      <w:lvlText w:val="%8."/>
      <w:lvlJc w:val="left"/>
      <w:pPr>
        <w:ind w:left="10929" w:hanging="360"/>
      </w:pPr>
    </w:lvl>
    <w:lvl w:ilvl="8" w:tplc="0416001B" w:tentative="1">
      <w:start w:val="1"/>
      <w:numFmt w:val="lowerRoman"/>
      <w:lvlText w:val="%9."/>
      <w:lvlJc w:val="right"/>
      <w:pPr>
        <w:ind w:left="11649" w:hanging="180"/>
      </w:pPr>
    </w:lvl>
  </w:abstractNum>
  <w:abstractNum w:abstractNumId="17" w15:restartNumberingAfterBreak="0">
    <w:nsid w:val="6BF90D51"/>
    <w:multiLevelType w:val="hybridMultilevel"/>
    <w:tmpl w:val="FEB29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D2045DF"/>
    <w:multiLevelType w:val="multilevel"/>
    <w:tmpl w:val="7D942828"/>
    <w:lvl w:ilvl="0">
      <w:start w:val="1"/>
      <w:numFmt w:val="decimal"/>
      <w:pStyle w:val="Nivel01"/>
      <w:lvlText w:val="%1."/>
      <w:lvlJc w:val="left"/>
      <w:pPr>
        <w:tabs>
          <w:tab w:val="num" w:pos="0"/>
        </w:tabs>
        <w:ind w:left="6314" w:hanging="360"/>
      </w:pPr>
      <w:rPr>
        <w:b/>
      </w:rPr>
    </w:lvl>
    <w:lvl w:ilvl="1">
      <w:start w:val="1"/>
      <w:numFmt w:val="decimal"/>
      <w:pStyle w:val="Nivel2"/>
      <w:lvlText w:val="%1.%2."/>
      <w:lvlJc w:val="left"/>
      <w:pPr>
        <w:tabs>
          <w:tab w:val="num" w:pos="0"/>
        </w:tabs>
        <w:ind w:left="4969" w:hanging="432"/>
      </w:pPr>
      <w:rPr>
        <w:b w:val="0"/>
        <w:i w:val="0"/>
        <w:strike w:val="0"/>
        <w:dstrike w:val="0"/>
        <w:color w:val="auto"/>
        <w:sz w:val="20"/>
        <w:szCs w:val="20"/>
        <w:u w:val="none"/>
      </w:rPr>
    </w:lvl>
    <w:lvl w:ilvl="2">
      <w:start w:val="1"/>
      <w:numFmt w:val="decimal"/>
      <w:pStyle w:val="Nivel3"/>
      <w:lvlText w:val="%1.%2.%3."/>
      <w:lvlJc w:val="left"/>
      <w:pPr>
        <w:tabs>
          <w:tab w:val="num" w:pos="0"/>
        </w:tabs>
        <w:ind w:left="6600" w:hanging="504"/>
      </w:pPr>
      <w:rPr>
        <w:rFonts w:ascii="Arial" w:hAnsi="Arial"/>
        <w:b/>
        <w:bCs/>
        <w:i w:val="0"/>
        <w:strike w:val="0"/>
        <w:dstrike w:val="0"/>
        <w:color w:val="auto"/>
        <w:sz w:val="20"/>
        <w:szCs w:val="20"/>
      </w:rPr>
    </w:lvl>
    <w:lvl w:ilvl="3">
      <w:start w:val="1"/>
      <w:numFmt w:val="decimal"/>
      <w:lvlText w:val="%1.%2.%3.%4."/>
      <w:lvlJc w:val="left"/>
      <w:pPr>
        <w:tabs>
          <w:tab w:val="num" w:pos="0"/>
        </w:tabs>
        <w:ind w:left="2491" w:hanging="648"/>
      </w:pPr>
      <w:rPr>
        <w:b/>
        <w:bCs/>
      </w:rPr>
    </w:lvl>
    <w:lvl w:ilvl="4">
      <w:start w:val="1"/>
      <w:numFmt w:val="decimal"/>
      <w:lvlText w:val="%1.%2.%3.%4.%5."/>
      <w:lvlJc w:val="left"/>
      <w:pPr>
        <w:tabs>
          <w:tab w:val="num" w:pos="0"/>
        </w:tabs>
        <w:ind w:left="2232" w:hanging="792"/>
      </w:pPr>
      <w:rPr>
        <w:rFonts w:ascii="Arial" w:hAnsi="Arial" w:cs="Arial"/>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74E71114"/>
    <w:multiLevelType w:val="multilevel"/>
    <w:tmpl w:val="64CC7A0A"/>
    <w:lvl w:ilvl="0">
      <w:start w:val="1"/>
      <w:numFmt w:val="decimal"/>
      <w:lvlText w:val="%1."/>
      <w:lvlJc w:val="left"/>
      <w:pPr>
        <w:ind w:left="360" w:hanging="360"/>
      </w:pPr>
      <w:rPr>
        <w:rFonts w:ascii="Arial" w:hAnsi="Arial"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C64D2C"/>
    <w:multiLevelType w:val="multilevel"/>
    <w:tmpl w:val="A7B09212"/>
    <w:lvl w:ilvl="0">
      <w:start w:val="1"/>
      <w:numFmt w:val="decimal"/>
      <w:lvlText w:val="%1."/>
      <w:lvlJc w:val="left"/>
      <w:pPr>
        <w:tabs>
          <w:tab w:val="num" w:pos="0"/>
        </w:tabs>
        <w:ind w:left="720" w:hanging="360"/>
      </w:pPr>
      <w:rPr>
        <w:b/>
        <w:u w:val="single"/>
      </w:rPr>
    </w:lvl>
    <w:lvl w:ilvl="1">
      <w:start w:val="1"/>
      <w:numFmt w:val="decimal"/>
      <w:lvlText w:val="%1.%2."/>
      <w:lvlJc w:val="left"/>
      <w:pPr>
        <w:tabs>
          <w:tab w:val="num" w:pos="-142"/>
        </w:tabs>
        <w:ind w:left="36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21" w15:restartNumberingAfterBreak="0">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09253244">
    <w:abstractNumId w:val="0"/>
  </w:num>
  <w:num w:numId="2" w16cid:durableId="1898780678">
    <w:abstractNumId w:val="13"/>
  </w:num>
  <w:num w:numId="3" w16cid:durableId="1587225464">
    <w:abstractNumId w:val="4"/>
  </w:num>
  <w:num w:numId="4" w16cid:durableId="124129513">
    <w:abstractNumId w:val="21"/>
  </w:num>
  <w:num w:numId="5" w16cid:durableId="708842858">
    <w:abstractNumId w:val="11"/>
  </w:num>
  <w:num w:numId="6" w16cid:durableId="760879926">
    <w:abstractNumId w:val="9"/>
  </w:num>
  <w:num w:numId="7" w16cid:durableId="1187253426">
    <w:abstractNumId w:val="17"/>
  </w:num>
  <w:num w:numId="8" w16cid:durableId="1168592533">
    <w:abstractNumId w:val="12"/>
  </w:num>
  <w:num w:numId="9" w16cid:durableId="393166908">
    <w:abstractNumId w:val="14"/>
  </w:num>
  <w:num w:numId="10" w16cid:durableId="1504852171">
    <w:abstractNumId w:val="5"/>
  </w:num>
  <w:num w:numId="11" w16cid:durableId="1044409230">
    <w:abstractNumId w:val="6"/>
  </w:num>
  <w:num w:numId="12" w16cid:durableId="187378971">
    <w:abstractNumId w:val="3"/>
  </w:num>
  <w:num w:numId="13" w16cid:durableId="925728499">
    <w:abstractNumId w:val="2"/>
  </w:num>
  <w:num w:numId="14" w16cid:durableId="1128738542">
    <w:abstractNumId w:val="8"/>
  </w:num>
  <w:num w:numId="15" w16cid:durableId="1038354479">
    <w:abstractNumId w:val="16"/>
  </w:num>
  <w:num w:numId="16" w16cid:durableId="4480807">
    <w:abstractNumId w:val="19"/>
  </w:num>
  <w:num w:numId="17" w16cid:durableId="822740574">
    <w:abstractNumId w:val="18"/>
  </w:num>
  <w:num w:numId="18" w16cid:durableId="1658420444">
    <w:abstractNumId w:val="20"/>
  </w:num>
  <w:num w:numId="19" w16cid:durableId="15688075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00485579">
    <w:abstractNumId w:val="1"/>
  </w:num>
  <w:num w:numId="21" w16cid:durableId="357463387">
    <w:abstractNumId w:val="15"/>
  </w:num>
  <w:num w:numId="22" w16cid:durableId="932009958">
    <w:abstractNumId w:val="7"/>
  </w:num>
  <w:num w:numId="23" w16cid:durableId="13122478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09290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9785155">
    <w:abstractNumId w:val="10"/>
  </w:num>
  <w:num w:numId="26" w16cid:durableId="4901746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843"/>
    <w:rsid w:val="00000DFE"/>
    <w:rsid w:val="0001535B"/>
    <w:rsid w:val="00022A5B"/>
    <w:rsid w:val="00023EEB"/>
    <w:rsid w:val="000306B1"/>
    <w:rsid w:val="00034DC8"/>
    <w:rsid w:val="00036457"/>
    <w:rsid w:val="00042AB2"/>
    <w:rsid w:val="00044D85"/>
    <w:rsid w:val="000514BA"/>
    <w:rsid w:val="000574A0"/>
    <w:rsid w:val="00060B52"/>
    <w:rsid w:val="0006179E"/>
    <w:rsid w:val="000919E9"/>
    <w:rsid w:val="000936CD"/>
    <w:rsid w:val="000A2196"/>
    <w:rsid w:val="000C58BA"/>
    <w:rsid w:val="000D3675"/>
    <w:rsid w:val="000D6122"/>
    <w:rsid w:val="000D72AE"/>
    <w:rsid w:val="000E75C5"/>
    <w:rsid w:val="001021D7"/>
    <w:rsid w:val="00107843"/>
    <w:rsid w:val="00113FC0"/>
    <w:rsid w:val="00116626"/>
    <w:rsid w:val="0011715D"/>
    <w:rsid w:val="00122E64"/>
    <w:rsid w:val="00132BC5"/>
    <w:rsid w:val="00133548"/>
    <w:rsid w:val="0013609E"/>
    <w:rsid w:val="0014256A"/>
    <w:rsid w:val="001466D1"/>
    <w:rsid w:val="00147F9A"/>
    <w:rsid w:val="00150274"/>
    <w:rsid w:val="001521E1"/>
    <w:rsid w:val="00164051"/>
    <w:rsid w:val="00167AFF"/>
    <w:rsid w:val="00170852"/>
    <w:rsid w:val="00195039"/>
    <w:rsid w:val="001A2261"/>
    <w:rsid w:val="001B489A"/>
    <w:rsid w:val="001C1F38"/>
    <w:rsid w:val="001C3AAC"/>
    <w:rsid w:val="001D4128"/>
    <w:rsid w:val="001D63E1"/>
    <w:rsid w:val="001E5D0E"/>
    <w:rsid w:val="002041D7"/>
    <w:rsid w:val="0020475A"/>
    <w:rsid w:val="0020789D"/>
    <w:rsid w:val="00211A75"/>
    <w:rsid w:val="00213336"/>
    <w:rsid w:val="0021431D"/>
    <w:rsid w:val="0021660A"/>
    <w:rsid w:val="002213BB"/>
    <w:rsid w:val="00243062"/>
    <w:rsid w:val="00252228"/>
    <w:rsid w:val="0025228C"/>
    <w:rsid w:val="002578DF"/>
    <w:rsid w:val="002625AF"/>
    <w:rsid w:val="00274E02"/>
    <w:rsid w:val="002773EA"/>
    <w:rsid w:val="00283D9E"/>
    <w:rsid w:val="002A00EC"/>
    <w:rsid w:val="002A0E73"/>
    <w:rsid w:val="002A3ACF"/>
    <w:rsid w:val="002A408B"/>
    <w:rsid w:val="002B3E5E"/>
    <w:rsid w:val="002C120D"/>
    <w:rsid w:val="002C2F06"/>
    <w:rsid w:val="002C5F99"/>
    <w:rsid w:val="002D0FCE"/>
    <w:rsid w:val="002D5073"/>
    <w:rsid w:val="002D68FD"/>
    <w:rsid w:val="002E45A9"/>
    <w:rsid w:val="002F1096"/>
    <w:rsid w:val="002F4AD5"/>
    <w:rsid w:val="00305520"/>
    <w:rsid w:val="00315AA7"/>
    <w:rsid w:val="003172AF"/>
    <w:rsid w:val="00320DAA"/>
    <w:rsid w:val="00331959"/>
    <w:rsid w:val="003351E0"/>
    <w:rsid w:val="0033554D"/>
    <w:rsid w:val="003420B8"/>
    <w:rsid w:val="003469F7"/>
    <w:rsid w:val="00354BB8"/>
    <w:rsid w:val="00357DF6"/>
    <w:rsid w:val="0036298E"/>
    <w:rsid w:val="00371B88"/>
    <w:rsid w:val="00376758"/>
    <w:rsid w:val="003901BC"/>
    <w:rsid w:val="00397006"/>
    <w:rsid w:val="003B182F"/>
    <w:rsid w:val="003B7DE8"/>
    <w:rsid w:val="003D49F0"/>
    <w:rsid w:val="003D7816"/>
    <w:rsid w:val="003E1312"/>
    <w:rsid w:val="003E1376"/>
    <w:rsid w:val="003E27A6"/>
    <w:rsid w:val="003E403D"/>
    <w:rsid w:val="004012E7"/>
    <w:rsid w:val="00415922"/>
    <w:rsid w:val="004450CE"/>
    <w:rsid w:val="00446F9C"/>
    <w:rsid w:val="00447B15"/>
    <w:rsid w:val="00457458"/>
    <w:rsid w:val="004663F4"/>
    <w:rsid w:val="004730C8"/>
    <w:rsid w:val="0047777C"/>
    <w:rsid w:val="00486663"/>
    <w:rsid w:val="00496CAF"/>
    <w:rsid w:val="004B63C2"/>
    <w:rsid w:val="004C10C5"/>
    <w:rsid w:val="004C2EE8"/>
    <w:rsid w:val="004C36D6"/>
    <w:rsid w:val="004C5431"/>
    <w:rsid w:val="004D0198"/>
    <w:rsid w:val="004D2F4F"/>
    <w:rsid w:val="00500935"/>
    <w:rsid w:val="005025CC"/>
    <w:rsid w:val="005061C1"/>
    <w:rsid w:val="00507263"/>
    <w:rsid w:val="005109BE"/>
    <w:rsid w:val="00512E04"/>
    <w:rsid w:val="00521F41"/>
    <w:rsid w:val="00532DCC"/>
    <w:rsid w:val="00540B3F"/>
    <w:rsid w:val="00551EF4"/>
    <w:rsid w:val="00563787"/>
    <w:rsid w:val="005704D3"/>
    <w:rsid w:val="005726D3"/>
    <w:rsid w:val="00576164"/>
    <w:rsid w:val="00577A60"/>
    <w:rsid w:val="00580F66"/>
    <w:rsid w:val="00582110"/>
    <w:rsid w:val="00585EA3"/>
    <w:rsid w:val="005874B7"/>
    <w:rsid w:val="005875D2"/>
    <w:rsid w:val="0059049B"/>
    <w:rsid w:val="005A1264"/>
    <w:rsid w:val="005A2D15"/>
    <w:rsid w:val="005A450E"/>
    <w:rsid w:val="005B0904"/>
    <w:rsid w:val="005C181E"/>
    <w:rsid w:val="005C3C36"/>
    <w:rsid w:val="005C70BE"/>
    <w:rsid w:val="005C7DC0"/>
    <w:rsid w:val="005D2E6F"/>
    <w:rsid w:val="005D5192"/>
    <w:rsid w:val="005E3F03"/>
    <w:rsid w:val="005F34B6"/>
    <w:rsid w:val="005F4204"/>
    <w:rsid w:val="005F5669"/>
    <w:rsid w:val="005F7823"/>
    <w:rsid w:val="00601D26"/>
    <w:rsid w:val="0061057D"/>
    <w:rsid w:val="00611008"/>
    <w:rsid w:val="00623864"/>
    <w:rsid w:val="00625ADF"/>
    <w:rsid w:val="006314C5"/>
    <w:rsid w:val="006341C0"/>
    <w:rsid w:val="00635A45"/>
    <w:rsid w:val="00642A75"/>
    <w:rsid w:val="006544EB"/>
    <w:rsid w:val="0065791D"/>
    <w:rsid w:val="00661830"/>
    <w:rsid w:val="006630D3"/>
    <w:rsid w:val="00687FF8"/>
    <w:rsid w:val="006949A1"/>
    <w:rsid w:val="006970D7"/>
    <w:rsid w:val="006972C6"/>
    <w:rsid w:val="006B7FA6"/>
    <w:rsid w:val="006C07B5"/>
    <w:rsid w:val="006C0A60"/>
    <w:rsid w:val="006C48BE"/>
    <w:rsid w:val="006C6B63"/>
    <w:rsid w:val="006D2A4E"/>
    <w:rsid w:val="006D3B77"/>
    <w:rsid w:val="006D78C3"/>
    <w:rsid w:val="006E2073"/>
    <w:rsid w:val="006E271B"/>
    <w:rsid w:val="006E29FC"/>
    <w:rsid w:val="006E6A80"/>
    <w:rsid w:val="006E7A42"/>
    <w:rsid w:val="006F3011"/>
    <w:rsid w:val="006F3A44"/>
    <w:rsid w:val="006F6A5E"/>
    <w:rsid w:val="00707856"/>
    <w:rsid w:val="00710A6D"/>
    <w:rsid w:val="0072032B"/>
    <w:rsid w:val="00720FE8"/>
    <w:rsid w:val="0072300A"/>
    <w:rsid w:val="00730FC9"/>
    <w:rsid w:val="00735DE7"/>
    <w:rsid w:val="007366F1"/>
    <w:rsid w:val="00741B1C"/>
    <w:rsid w:val="007439F1"/>
    <w:rsid w:val="007440B6"/>
    <w:rsid w:val="007451A1"/>
    <w:rsid w:val="007469D6"/>
    <w:rsid w:val="00746CA0"/>
    <w:rsid w:val="007533A3"/>
    <w:rsid w:val="00757142"/>
    <w:rsid w:val="00765F11"/>
    <w:rsid w:val="00767F3A"/>
    <w:rsid w:val="00780A96"/>
    <w:rsid w:val="00795C06"/>
    <w:rsid w:val="007965CF"/>
    <w:rsid w:val="007A3675"/>
    <w:rsid w:val="007B7814"/>
    <w:rsid w:val="007B7CF2"/>
    <w:rsid w:val="007C2386"/>
    <w:rsid w:val="007D0700"/>
    <w:rsid w:val="007D190E"/>
    <w:rsid w:val="007D3E71"/>
    <w:rsid w:val="007E6419"/>
    <w:rsid w:val="007F3169"/>
    <w:rsid w:val="007F3A53"/>
    <w:rsid w:val="007F5004"/>
    <w:rsid w:val="00810657"/>
    <w:rsid w:val="00835F57"/>
    <w:rsid w:val="00840FE2"/>
    <w:rsid w:val="008441C4"/>
    <w:rsid w:val="00847D22"/>
    <w:rsid w:val="0085041B"/>
    <w:rsid w:val="00862BBB"/>
    <w:rsid w:val="00863F87"/>
    <w:rsid w:val="00867B89"/>
    <w:rsid w:val="00871374"/>
    <w:rsid w:val="00885812"/>
    <w:rsid w:val="00895D66"/>
    <w:rsid w:val="00897FB3"/>
    <w:rsid w:val="008A105F"/>
    <w:rsid w:val="008A4257"/>
    <w:rsid w:val="008A4CBE"/>
    <w:rsid w:val="008B11DB"/>
    <w:rsid w:val="008B68F5"/>
    <w:rsid w:val="008B6EA2"/>
    <w:rsid w:val="008D0954"/>
    <w:rsid w:val="008D2087"/>
    <w:rsid w:val="008D468E"/>
    <w:rsid w:val="008D4DD2"/>
    <w:rsid w:val="008E4900"/>
    <w:rsid w:val="008F732A"/>
    <w:rsid w:val="00902694"/>
    <w:rsid w:val="00903EE1"/>
    <w:rsid w:val="00904442"/>
    <w:rsid w:val="009078DC"/>
    <w:rsid w:val="00915C11"/>
    <w:rsid w:val="00915F8F"/>
    <w:rsid w:val="00921874"/>
    <w:rsid w:val="0093121E"/>
    <w:rsid w:val="00945CF4"/>
    <w:rsid w:val="00960ED9"/>
    <w:rsid w:val="009722E5"/>
    <w:rsid w:val="009810D5"/>
    <w:rsid w:val="00983CEB"/>
    <w:rsid w:val="00984CCA"/>
    <w:rsid w:val="009960CF"/>
    <w:rsid w:val="00996981"/>
    <w:rsid w:val="009A33F7"/>
    <w:rsid w:val="009B288F"/>
    <w:rsid w:val="009B7AFC"/>
    <w:rsid w:val="009D11CA"/>
    <w:rsid w:val="009D3251"/>
    <w:rsid w:val="009E2717"/>
    <w:rsid w:val="009E2F67"/>
    <w:rsid w:val="009F53F1"/>
    <w:rsid w:val="00A05291"/>
    <w:rsid w:val="00A11A4F"/>
    <w:rsid w:val="00A15B2E"/>
    <w:rsid w:val="00A160FC"/>
    <w:rsid w:val="00A27BF0"/>
    <w:rsid w:val="00A31D2B"/>
    <w:rsid w:val="00A34C16"/>
    <w:rsid w:val="00A422AB"/>
    <w:rsid w:val="00A44926"/>
    <w:rsid w:val="00A548BE"/>
    <w:rsid w:val="00A64AD2"/>
    <w:rsid w:val="00A66274"/>
    <w:rsid w:val="00A803C1"/>
    <w:rsid w:val="00A815A5"/>
    <w:rsid w:val="00A91E5E"/>
    <w:rsid w:val="00A96A70"/>
    <w:rsid w:val="00A96C99"/>
    <w:rsid w:val="00AB49ED"/>
    <w:rsid w:val="00AB7DE0"/>
    <w:rsid w:val="00AF0734"/>
    <w:rsid w:val="00AF0B7E"/>
    <w:rsid w:val="00AF2513"/>
    <w:rsid w:val="00AF51BD"/>
    <w:rsid w:val="00B048E2"/>
    <w:rsid w:val="00B06578"/>
    <w:rsid w:val="00B11E88"/>
    <w:rsid w:val="00B138E8"/>
    <w:rsid w:val="00B14EF0"/>
    <w:rsid w:val="00B23622"/>
    <w:rsid w:val="00B434F0"/>
    <w:rsid w:val="00B43E77"/>
    <w:rsid w:val="00B44F27"/>
    <w:rsid w:val="00B47492"/>
    <w:rsid w:val="00B5615C"/>
    <w:rsid w:val="00B63292"/>
    <w:rsid w:val="00B63358"/>
    <w:rsid w:val="00B662B1"/>
    <w:rsid w:val="00B7455E"/>
    <w:rsid w:val="00B875A5"/>
    <w:rsid w:val="00B942AB"/>
    <w:rsid w:val="00BA2AB1"/>
    <w:rsid w:val="00BA4659"/>
    <w:rsid w:val="00BA7E78"/>
    <w:rsid w:val="00BC555E"/>
    <w:rsid w:val="00BD10CC"/>
    <w:rsid w:val="00BD765C"/>
    <w:rsid w:val="00BE709C"/>
    <w:rsid w:val="00BF13CD"/>
    <w:rsid w:val="00BF1FD0"/>
    <w:rsid w:val="00C0119A"/>
    <w:rsid w:val="00C20341"/>
    <w:rsid w:val="00C2474A"/>
    <w:rsid w:val="00C33A10"/>
    <w:rsid w:val="00C429CC"/>
    <w:rsid w:val="00C456ED"/>
    <w:rsid w:val="00C513CC"/>
    <w:rsid w:val="00C57EF6"/>
    <w:rsid w:val="00C77394"/>
    <w:rsid w:val="00C81973"/>
    <w:rsid w:val="00C916D3"/>
    <w:rsid w:val="00C92FFC"/>
    <w:rsid w:val="00C97CBB"/>
    <w:rsid w:val="00CA2E1C"/>
    <w:rsid w:val="00CA7262"/>
    <w:rsid w:val="00CB263F"/>
    <w:rsid w:val="00CB5A2A"/>
    <w:rsid w:val="00CB6549"/>
    <w:rsid w:val="00CD07B3"/>
    <w:rsid w:val="00CD5970"/>
    <w:rsid w:val="00CE0F23"/>
    <w:rsid w:val="00CF17D4"/>
    <w:rsid w:val="00CF71CD"/>
    <w:rsid w:val="00D0083F"/>
    <w:rsid w:val="00D00DEA"/>
    <w:rsid w:val="00D06E5E"/>
    <w:rsid w:val="00D10F6A"/>
    <w:rsid w:val="00D12407"/>
    <w:rsid w:val="00D17501"/>
    <w:rsid w:val="00D17673"/>
    <w:rsid w:val="00D263D3"/>
    <w:rsid w:val="00D35368"/>
    <w:rsid w:val="00D4291E"/>
    <w:rsid w:val="00D50209"/>
    <w:rsid w:val="00D5651B"/>
    <w:rsid w:val="00D62861"/>
    <w:rsid w:val="00D62A48"/>
    <w:rsid w:val="00D67386"/>
    <w:rsid w:val="00D764FF"/>
    <w:rsid w:val="00D765F5"/>
    <w:rsid w:val="00D863F9"/>
    <w:rsid w:val="00D90944"/>
    <w:rsid w:val="00D90EEE"/>
    <w:rsid w:val="00D91EBA"/>
    <w:rsid w:val="00D92AEA"/>
    <w:rsid w:val="00DA2024"/>
    <w:rsid w:val="00DB1C02"/>
    <w:rsid w:val="00DB31FE"/>
    <w:rsid w:val="00DB5446"/>
    <w:rsid w:val="00DC0085"/>
    <w:rsid w:val="00DC2205"/>
    <w:rsid w:val="00DD6542"/>
    <w:rsid w:val="00DE415E"/>
    <w:rsid w:val="00DE59E2"/>
    <w:rsid w:val="00DF2A9A"/>
    <w:rsid w:val="00DF55C6"/>
    <w:rsid w:val="00DF7327"/>
    <w:rsid w:val="00DF7B09"/>
    <w:rsid w:val="00E005BD"/>
    <w:rsid w:val="00E0132C"/>
    <w:rsid w:val="00E025AC"/>
    <w:rsid w:val="00E0286F"/>
    <w:rsid w:val="00E055D2"/>
    <w:rsid w:val="00E10C77"/>
    <w:rsid w:val="00E1251C"/>
    <w:rsid w:val="00E159F1"/>
    <w:rsid w:val="00E16BAD"/>
    <w:rsid w:val="00E253F1"/>
    <w:rsid w:val="00E416BE"/>
    <w:rsid w:val="00E500DE"/>
    <w:rsid w:val="00E67FB1"/>
    <w:rsid w:val="00E768E8"/>
    <w:rsid w:val="00E84CBF"/>
    <w:rsid w:val="00E908D8"/>
    <w:rsid w:val="00EA25E7"/>
    <w:rsid w:val="00EA3A20"/>
    <w:rsid w:val="00EA5126"/>
    <w:rsid w:val="00EA52A8"/>
    <w:rsid w:val="00EA5305"/>
    <w:rsid w:val="00EB3111"/>
    <w:rsid w:val="00EC1221"/>
    <w:rsid w:val="00EC1D61"/>
    <w:rsid w:val="00ED29CD"/>
    <w:rsid w:val="00ED617C"/>
    <w:rsid w:val="00ED7BC7"/>
    <w:rsid w:val="00EE2441"/>
    <w:rsid w:val="00EE7AE7"/>
    <w:rsid w:val="00EF15E1"/>
    <w:rsid w:val="00F01F92"/>
    <w:rsid w:val="00F111A6"/>
    <w:rsid w:val="00F20650"/>
    <w:rsid w:val="00F20F91"/>
    <w:rsid w:val="00F405A5"/>
    <w:rsid w:val="00F4078E"/>
    <w:rsid w:val="00F45252"/>
    <w:rsid w:val="00F46E07"/>
    <w:rsid w:val="00F50922"/>
    <w:rsid w:val="00F61535"/>
    <w:rsid w:val="00F749A9"/>
    <w:rsid w:val="00F754FE"/>
    <w:rsid w:val="00F7558D"/>
    <w:rsid w:val="00F769F4"/>
    <w:rsid w:val="00F80339"/>
    <w:rsid w:val="00F860C8"/>
    <w:rsid w:val="00F9451F"/>
    <w:rsid w:val="00F9759B"/>
    <w:rsid w:val="00FA04C3"/>
    <w:rsid w:val="00FA361D"/>
    <w:rsid w:val="00FB510F"/>
    <w:rsid w:val="00FB555C"/>
    <w:rsid w:val="00FC46BB"/>
    <w:rsid w:val="00FC563D"/>
    <w:rsid w:val="00FD1548"/>
    <w:rsid w:val="00FD3AED"/>
    <w:rsid w:val="00FF137A"/>
    <w:rsid w:val="00FF1909"/>
    <w:rsid w:val="00FF4172"/>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DA34"/>
  <w15:docId w15:val="{B5EFDD31-349D-4B6C-B803-8AA01225D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heme="minorHAnsi" w:eastAsiaTheme="minorEastAsia" w:hAnsiTheme="minorHAnsi" w:cstheme="minorBidi"/>
      <w:lang w:eastAsia="zh-CN"/>
    </w:rPr>
  </w:style>
  <w:style w:type="paragraph" w:styleId="Ttulo1">
    <w:name w:val="heading 1"/>
    <w:basedOn w:val="Normal"/>
    <w:next w:val="Normal"/>
    <w:link w:val="Ttulo1Char"/>
    <w:uiPriority w:val="9"/>
    <w:qFormat/>
    <w:rsid w:val="00B14EF0"/>
    <w:pPr>
      <w:keepNext/>
      <w:keepLines/>
      <w:spacing w:before="200" w:after="200"/>
      <w:contextualSpacing/>
      <w:outlineLvl w:val="0"/>
    </w:pPr>
    <w:rPr>
      <w:rFonts w:ascii="Arial" w:eastAsia="Arial" w:hAnsi="Arial" w:cs="Arial"/>
      <w:b/>
      <w:sz w:val="24"/>
      <w:szCs w:val="40"/>
      <w:u w:val="single"/>
    </w:rPr>
  </w:style>
  <w:style w:type="paragraph" w:styleId="Ttulo2">
    <w:name w:val="heading 2"/>
    <w:basedOn w:val="Normal"/>
    <w:next w:val="Normal"/>
    <w:link w:val="Ttulo2Char"/>
    <w:uiPriority w:val="9"/>
    <w:unhideWhenUsed/>
    <w:qFormat/>
    <w:rsid w:val="00B14EF0"/>
    <w:pPr>
      <w:keepNext/>
      <w:keepLines/>
      <w:spacing w:before="360" w:after="200"/>
      <w:outlineLvl w:val="1"/>
    </w:pPr>
    <w:rPr>
      <w:rFonts w:ascii="Arial" w:eastAsia="Arial" w:hAnsi="Arial" w:cs="Arial"/>
      <w:b/>
      <w:sz w:val="22"/>
    </w:rPr>
  </w:style>
  <w:style w:type="paragraph" w:styleId="Ttulo3">
    <w:name w:val="heading 3"/>
    <w:basedOn w:val="Normal"/>
    <w:next w:val="Normal"/>
    <w:link w:val="Ttulo3Char"/>
    <w:uiPriority w:val="9"/>
    <w:unhideWhenUsed/>
    <w:qFormat/>
    <w:rsid w:val="00B14EF0"/>
    <w:pPr>
      <w:keepNext/>
      <w:keepLines/>
      <w:spacing w:before="320" w:after="200"/>
      <w:outlineLvl w:val="2"/>
    </w:pPr>
    <w:rPr>
      <w:rFonts w:ascii="Arial" w:eastAsia="Arial" w:hAnsi="Arial" w:cs="Arial"/>
      <w:sz w:val="22"/>
      <w:szCs w:val="30"/>
    </w:rPr>
  </w:style>
  <w:style w:type="paragraph" w:styleId="Ttulo4">
    <w:name w:val="heading 4"/>
    <w:basedOn w:val="Normal"/>
    <w:next w:val="Normal"/>
    <w:link w:val="Ttulo4Char"/>
    <w:uiPriority w:val="9"/>
    <w:unhideWhenUsed/>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14EF0"/>
    <w:rPr>
      <w:rFonts w:ascii="Arial" w:eastAsia="Arial" w:hAnsi="Arial" w:cs="Arial"/>
      <w:b/>
      <w:sz w:val="24"/>
      <w:szCs w:val="40"/>
      <w:u w:val="single"/>
      <w:lang w:eastAsia="zh-CN"/>
    </w:rPr>
  </w:style>
  <w:style w:type="character" w:customStyle="1" w:styleId="Ttulo2Char">
    <w:name w:val="Título 2 Char"/>
    <w:basedOn w:val="Fontepargpadro"/>
    <w:link w:val="Ttulo2"/>
    <w:uiPriority w:val="9"/>
    <w:rsid w:val="00B14EF0"/>
    <w:rPr>
      <w:rFonts w:ascii="Arial" w:eastAsia="Arial" w:hAnsi="Arial" w:cs="Arial"/>
      <w:b/>
      <w:sz w:val="22"/>
      <w:lang w:eastAsia="zh-CN"/>
    </w:rPr>
  </w:style>
  <w:style w:type="character" w:customStyle="1" w:styleId="Ttulo3Char">
    <w:name w:val="Título 3 Char"/>
    <w:basedOn w:val="Fontepargpadro"/>
    <w:link w:val="Ttulo3"/>
    <w:uiPriority w:val="9"/>
    <w:rsid w:val="00B14EF0"/>
    <w:rPr>
      <w:rFonts w:ascii="Arial" w:eastAsia="Arial" w:hAnsi="Arial" w:cs="Arial"/>
      <w:sz w:val="22"/>
      <w:szCs w:val="30"/>
      <w:lang w:eastAsia="zh-CN"/>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qFormat/>
    <w:pPr>
      <w:ind w:left="720"/>
      <w:contextualSpacing/>
    </w:pPr>
  </w:style>
  <w:style w:type="paragraph" w:styleId="SemEspaamento">
    <w:name w:val="No Spacing"/>
    <w:uiPriority w:val="1"/>
  </w:style>
  <w:style w:type="paragraph" w:styleId="Ttulo">
    <w:name w:val="Title"/>
    <w:basedOn w:val="Normal"/>
    <w:next w:val="Normal"/>
    <w:link w:val="TtuloChar"/>
    <w:uiPriority w:val="10"/>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nhideWhenUsed/>
    <w:qFormat/>
    <w:rsid w:val="000574A0"/>
    <w:rPr>
      <w:sz w:val="16"/>
      <w:szCs w:val="16"/>
    </w:rPr>
  </w:style>
  <w:style w:type="paragraph" w:styleId="Textodecomentrio">
    <w:name w:val="annotation text"/>
    <w:basedOn w:val="Normal"/>
    <w:link w:val="TextodecomentrioChar"/>
    <w:unhideWhenUsed/>
    <w:qFormat/>
    <w:rsid w:val="000574A0"/>
  </w:style>
  <w:style w:type="character" w:customStyle="1" w:styleId="TextodecomentrioChar">
    <w:name w:val="Texto de comentário Char"/>
    <w:basedOn w:val="Fontepargpadro"/>
    <w:link w:val="Textodecomentrio"/>
    <w:qFormat/>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unhideWhenUsed/>
    <w:qFormat/>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 w:type="paragraph" w:customStyle="1" w:styleId="CorpoTexto">
    <w:name w:val="Corpo Texto"/>
    <w:basedOn w:val="Normal"/>
    <w:link w:val="CorpoTextoChar"/>
    <w:qFormat/>
    <w:rsid w:val="00B14EF0"/>
    <w:pPr>
      <w:spacing w:line="276" w:lineRule="auto"/>
      <w:jc w:val="both"/>
    </w:pPr>
    <w:rPr>
      <w:rFonts w:ascii="Arial" w:hAnsi="Arial" w:cs="Arial"/>
      <w:sz w:val="22"/>
      <w:szCs w:val="22"/>
    </w:rPr>
  </w:style>
  <w:style w:type="character" w:customStyle="1" w:styleId="CorpoTextoChar">
    <w:name w:val="Corpo Texto Char"/>
    <w:basedOn w:val="Fontepargpadro"/>
    <w:link w:val="CorpoTexto"/>
    <w:rsid w:val="00B14EF0"/>
    <w:rPr>
      <w:rFonts w:ascii="Arial" w:eastAsiaTheme="minorEastAsia" w:hAnsi="Arial" w:cs="Arial"/>
      <w:sz w:val="22"/>
      <w:szCs w:val="22"/>
      <w:lang w:eastAsia="zh-CN"/>
    </w:rPr>
  </w:style>
  <w:style w:type="character" w:customStyle="1" w:styleId="Nivel2Char">
    <w:name w:val="Nivel 2 Char"/>
    <w:basedOn w:val="Fontepargpadro"/>
    <w:link w:val="Nivel2"/>
    <w:qFormat/>
    <w:locked/>
    <w:rsid w:val="008A4257"/>
    <w:rPr>
      <w:rFonts w:ascii="Arial" w:eastAsiaTheme="minorEastAsia" w:hAnsi="Arial" w:cs="Arial"/>
      <w:color w:val="000000"/>
    </w:rPr>
  </w:style>
  <w:style w:type="paragraph" w:customStyle="1" w:styleId="Nivel01">
    <w:name w:val="Nivel 01"/>
    <w:basedOn w:val="Ttulo1"/>
    <w:next w:val="Normal"/>
    <w:link w:val="Nivel01Char"/>
    <w:qFormat/>
    <w:rsid w:val="008A4257"/>
    <w:pPr>
      <w:numPr>
        <w:numId w:val="17"/>
      </w:numPr>
      <w:tabs>
        <w:tab w:val="left" w:pos="567"/>
      </w:tabs>
      <w:spacing w:before="240" w:after="0"/>
      <w:contextualSpacing w:val="0"/>
      <w:jc w:val="both"/>
    </w:pPr>
    <w:rPr>
      <w:rFonts w:eastAsiaTheme="majorEastAsia"/>
      <w:bCs/>
      <w:sz w:val="20"/>
      <w:szCs w:val="20"/>
      <w:u w:val="none"/>
      <w:lang w:eastAsia="pt-BR"/>
    </w:rPr>
  </w:style>
  <w:style w:type="paragraph" w:customStyle="1" w:styleId="Nivel2">
    <w:name w:val="Nivel 2"/>
    <w:basedOn w:val="Normal"/>
    <w:link w:val="Nivel2Char"/>
    <w:qFormat/>
    <w:rsid w:val="008A4257"/>
    <w:pPr>
      <w:numPr>
        <w:ilvl w:val="1"/>
        <w:numId w:val="17"/>
      </w:numPr>
      <w:spacing w:before="120" w:after="120" w:line="276" w:lineRule="auto"/>
      <w:jc w:val="both"/>
    </w:pPr>
    <w:rPr>
      <w:rFonts w:ascii="Arial" w:hAnsi="Arial" w:cs="Arial"/>
      <w:color w:val="000000"/>
      <w:lang w:eastAsia="pt-BR"/>
    </w:rPr>
  </w:style>
  <w:style w:type="paragraph" w:customStyle="1" w:styleId="Nivel3">
    <w:name w:val="Nivel 3"/>
    <w:basedOn w:val="Normal"/>
    <w:link w:val="Nivel3Char"/>
    <w:qFormat/>
    <w:rsid w:val="008A4257"/>
    <w:pPr>
      <w:numPr>
        <w:ilvl w:val="2"/>
        <w:numId w:val="17"/>
      </w:numPr>
      <w:spacing w:before="120" w:after="120" w:line="276" w:lineRule="auto"/>
      <w:ind w:left="3198" w:firstLine="0"/>
      <w:jc w:val="both"/>
    </w:pPr>
    <w:rPr>
      <w:rFonts w:ascii="Arial" w:hAnsi="Arial" w:cs="Arial"/>
      <w:color w:val="000000"/>
      <w:lang w:eastAsia="pt-BR"/>
    </w:rPr>
  </w:style>
  <w:style w:type="paragraph" w:customStyle="1" w:styleId="Default">
    <w:name w:val="Default"/>
    <w:qFormat/>
    <w:rsid w:val="008A4257"/>
    <w:pPr>
      <w:suppressAutoHyphens/>
    </w:pPr>
    <w:rPr>
      <w:rFonts w:ascii="Bookman Old Style" w:eastAsia="Times New Roman" w:hAnsi="Bookman Old Style" w:cs="Bookman Old Style"/>
      <w:color w:val="000000"/>
      <w:sz w:val="24"/>
      <w:szCs w:val="24"/>
      <w:lang w:eastAsia="en-US"/>
    </w:rPr>
  </w:style>
  <w:style w:type="table" w:customStyle="1" w:styleId="TableNormal1">
    <w:name w:val="Table Normal1"/>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paragraph" w:customStyle="1" w:styleId="Nivel2-Opcional">
    <w:name w:val="Nivel 2-Opcional"/>
    <w:basedOn w:val="Normal"/>
    <w:autoRedefine/>
    <w:rsid w:val="00DC0085"/>
    <w:pPr>
      <w:shd w:val="clear" w:color="auto" w:fill="7B7B7B" w:themeFill="accent3" w:themeFillShade="BF"/>
      <w:spacing w:before="120" w:after="120" w:line="276" w:lineRule="auto"/>
      <w:jc w:val="both"/>
    </w:pPr>
    <w:rPr>
      <w:rFonts w:ascii="Arial" w:eastAsia="Arial" w:hAnsi="Arial" w:cs="Arial"/>
      <w:i/>
      <w:color w:val="FF0000"/>
      <w:lang w:eastAsia="pt-BR"/>
    </w:rPr>
  </w:style>
  <w:style w:type="character" w:customStyle="1" w:styleId="Nvel02Char">
    <w:name w:val="Nível 02 Char"/>
    <w:basedOn w:val="Fontepargpadro"/>
    <w:link w:val="Nvel02"/>
    <w:locked/>
    <w:rsid w:val="002C5F99"/>
    <w:rPr>
      <w:rFonts w:ascii="Arial" w:eastAsia="Arial" w:hAnsi="Arial" w:cs="Arial"/>
      <w:iCs/>
      <w:sz w:val="22"/>
      <w:szCs w:val="22"/>
    </w:rPr>
  </w:style>
  <w:style w:type="paragraph" w:customStyle="1" w:styleId="Nvel02">
    <w:name w:val="Nível 02"/>
    <w:basedOn w:val="Nivel2-Opcional"/>
    <w:link w:val="Nvel02Char"/>
    <w:autoRedefine/>
    <w:qFormat/>
    <w:rsid w:val="002C5F99"/>
    <w:pPr>
      <w:numPr>
        <w:ilvl w:val="1"/>
        <w:numId w:val="9"/>
      </w:numPr>
      <w:shd w:val="clear" w:color="auto" w:fill="auto"/>
      <w:ind w:left="0" w:firstLine="360"/>
      <w:textAlignment w:val="baseline"/>
    </w:pPr>
    <w:rPr>
      <w:i w:val="0"/>
      <w:iCs/>
      <w:color w:val="auto"/>
      <w:sz w:val="22"/>
      <w:szCs w:val="22"/>
    </w:rPr>
  </w:style>
  <w:style w:type="paragraph" w:customStyle="1" w:styleId="Nvel4-R">
    <w:name w:val="Nível 4-R"/>
    <w:basedOn w:val="Normal"/>
    <w:link w:val="Nvel4-RChar"/>
    <w:autoRedefine/>
    <w:qFormat/>
    <w:rsid w:val="00DC0085"/>
    <w:pPr>
      <w:spacing w:before="120" w:after="120" w:line="276" w:lineRule="auto"/>
      <w:ind w:left="567"/>
      <w:jc w:val="both"/>
    </w:pPr>
    <w:rPr>
      <w:rFonts w:ascii="Arial" w:hAnsi="Arial" w:cs="Arial"/>
      <w:bCs/>
      <w:i/>
      <w:color w:val="FF0000"/>
      <w:lang w:eastAsia="pt-BR"/>
    </w:rPr>
  </w:style>
  <w:style w:type="paragraph" w:customStyle="1" w:styleId="Nivel5">
    <w:name w:val="Nivel 5"/>
    <w:basedOn w:val="Nvel4-R"/>
    <w:link w:val="Nivel5Char"/>
    <w:autoRedefine/>
    <w:qFormat/>
    <w:rsid w:val="00DC0085"/>
    <w:pPr>
      <w:ind w:left="851"/>
    </w:pPr>
  </w:style>
  <w:style w:type="character" w:customStyle="1" w:styleId="Nvel1-SemNumeraoChar">
    <w:name w:val="Nível 1-Sem Numeração Char"/>
    <w:basedOn w:val="Fontepargpadro"/>
    <w:link w:val="Nvel1-SemNumerao"/>
    <w:locked/>
    <w:rsid w:val="00DC0085"/>
    <w:rPr>
      <w:rFonts w:ascii="Arial" w:eastAsia="Arial" w:hAnsi="Arial" w:cs="Arial"/>
      <w:b/>
    </w:rPr>
  </w:style>
  <w:style w:type="paragraph" w:customStyle="1" w:styleId="Nvel1-SemNumerao">
    <w:name w:val="Nível 1-Sem Numeração"/>
    <w:basedOn w:val="Normal"/>
    <w:link w:val="Nvel1-SemNumeraoChar"/>
    <w:autoRedefine/>
    <w:qFormat/>
    <w:rsid w:val="00DC0085"/>
    <w:pPr>
      <w:spacing w:before="120" w:after="120" w:line="276" w:lineRule="auto"/>
      <w:jc w:val="both"/>
      <w:outlineLvl w:val="1"/>
    </w:pPr>
    <w:rPr>
      <w:rFonts w:ascii="Arial" w:eastAsia="Arial" w:hAnsi="Arial" w:cs="Arial"/>
      <w:b/>
      <w:lang w:eastAsia="pt-BR"/>
    </w:rPr>
  </w:style>
  <w:style w:type="character" w:customStyle="1" w:styleId="Nivel01Char">
    <w:name w:val="Nivel 01 Char"/>
    <w:basedOn w:val="TtuloChar"/>
    <w:link w:val="Nivel01"/>
    <w:rsid w:val="00195039"/>
    <w:rPr>
      <w:rFonts w:ascii="Arial" w:eastAsiaTheme="majorEastAsia" w:hAnsi="Arial" w:cs="Arial"/>
      <w:b/>
      <w:bCs/>
      <w:sz w:val="48"/>
      <w:szCs w:val="48"/>
    </w:rPr>
  </w:style>
  <w:style w:type="paragraph" w:customStyle="1" w:styleId="paragraph">
    <w:name w:val="paragraph"/>
    <w:basedOn w:val="Normal"/>
    <w:rsid w:val="0019503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195039"/>
  </w:style>
  <w:style w:type="character" w:customStyle="1" w:styleId="eop">
    <w:name w:val="eop"/>
    <w:basedOn w:val="Fontepargpadro"/>
    <w:rsid w:val="00195039"/>
  </w:style>
  <w:style w:type="character" w:customStyle="1" w:styleId="Nvel4-RChar">
    <w:name w:val="Nível 4-R Char"/>
    <w:basedOn w:val="Fontepargpadro"/>
    <w:link w:val="Nvel4-R"/>
    <w:rsid w:val="00195039"/>
    <w:rPr>
      <w:rFonts w:ascii="Arial" w:eastAsiaTheme="minorEastAsia" w:hAnsi="Arial" w:cs="Arial"/>
      <w:bCs/>
      <w:i/>
      <w:color w:val="FF0000"/>
    </w:rPr>
  </w:style>
  <w:style w:type="character" w:customStyle="1" w:styleId="Nivel3Char">
    <w:name w:val="Nivel 3 Char"/>
    <w:basedOn w:val="Fontepargpadro"/>
    <w:link w:val="Nivel3"/>
    <w:qFormat/>
    <w:rsid w:val="00195039"/>
    <w:rPr>
      <w:rFonts w:ascii="Arial" w:eastAsiaTheme="minorEastAsia" w:hAnsi="Arial" w:cs="Arial"/>
      <w:color w:val="000000"/>
    </w:rPr>
  </w:style>
  <w:style w:type="character" w:customStyle="1" w:styleId="Nivel5Char">
    <w:name w:val="Nivel 5 Char"/>
    <w:basedOn w:val="Fontepargpadro"/>
    <w:link w:val="Nivel5"/>
    <w:rsid w:val="00195039"/>
    <w:rPr>
      <w:rFonts w:ascii="Arial" w:eastAsiaTheme="minorEastAsia" w:hAnsi="Arial" w:cs="Arial"/>
      <w:bCs/>
      <w:i/>
      <w:color w:val="FF0000"/>
    </w:rPr>
  </w:style>
  <w:style w:type="character" w:styleId="TextodoEspaoReservado">
    <w:name w:val="Placeholder Text"/>
    <w:basedOn w:val="Fontepargpadro"/>
    <w:uiPriority w:val="99"/>
    <w:semiHidden/>
    <w:rsid w:val="00E84CBF"/>
    <w:rPr>
      <w:color w:val="808080"/>
    </w:rPr>
  </w:style>
  <w:style w:type="paragraph" w:customStyle="1" w:styleId="Nivel4">
    <w:name w:val="Nivel 4"/>
    <w:basedOn w:val="Nivel3"/>
    <w:qFormat/>
    <w:rsid w:val="00DF7B09"/>
    <w:pPr>
      <w:numPr>
        <w:ilvl w:val="0"/>
        <w:numId w:val="0"/>
      </w:numPr>
      <w:ind w:left="2491" w:hanging="648"/>
    </w:pPr>
    <w:rPr>
      <w:color w:val="auto"/>
    </w:rPr>
  </w:style>
  <w:style w:type="character" w:styleId="MenoPendente">
    <w:name w:val="Unresolved Mention"/>
    <w:basedOn w:val="Fontepargpadro"/>
    <w:uiPriority w:val="99"/>
    <w:semiHidden/>
    <w:unhideWhenUsed/>
    <w:rsid w:val="00601D26"/>
    <w:rPr>
      <w:color w:val="605E5C"/>
      <w:shd w:val="clear" w:color="auto" w:fill="E1DFDD"/>
    </w:rPr>
  </w:style>
  <w:style w:type="character" w:styleId="HiperlinkVisitado">
    <w:name w:val="FollowedHyperlink"/>
    <w:basedOn w:val="Fontepargpadro"/>
    <w:uiPriority w:val="99"/>
    <w:semiHidden/>
    <w:unhideWhenUsed/>
    <w:rsid w:val="00601D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893">
      <w:bodyDiv w:val="1"/>
      <w:marLeft w:val="0"/>
      <w:marRight w:val="0"/>
      <w:marTop w:val="0"/>
      <w:marBottom w:val="0"/>
      <w:divBdr>
        <w:top w:val="none" w:sz="0" w:space="0" w:color="auto"/>
        <w:left w:val="none" w:sz="0" w:space="0" w:color="auto"/>
        <w:bottom w:val="none" w:sz="0" w:space="0" w:color="auto"/>
        <w:right w:val="none" w:sz="0" w:space="0" w:color="auto"/>
      </w:divBdr>
    </w:div>
    <w:div w:id="422603956">
      <w:bodyDiv w:val="1"/>
      <w:marLeft w:val="0"/>
      <w:marRight w:val="0"/>
      <w:marTop w:val="0"/>
      <w:marBottom w:val="0"/>
      <w:divBdr>
        <w:top w:val="none" w:sz="0" w:space="0" w:color="auto"/>
        <w:left w:val="none" w:sz="0" w:space="0" w:color="auto"/>
        <w:bottom w:val="none" w:sz="0" w:space="0" w:color="auto"/>
        <w:right w:val="none" w:sz="0" w:space="0" w:color="auto"/>
      </w:divBdr>
    </w:div>
    <w:div w:id="497960818">
      <w:bodyDiv w:val="1"/>
      <w:marLeft w:val="0"/>
      <w:marRight w:val="0"/>
      <w:marTop w:val="0"/>
      <w:marBottom w:val="0"/>
      <w:divBdr>
        <w:top w:val="none" w:sz="0" w:space="0" w:color="auto"/>
        <w:left w:val="none" w:sz="0" w:space="0" w:color="auto"/>
        <w:bottom w:val="none" w:sz="0" w:space="0" w:color="auto"/>
        <w:right w:val="none" w:sz="0" w:space="0" w:color="auto"/>
      </w:divBdr>
    </w:div>
    <w:div w:id="60642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validar.iti.gov.b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unicacao@camarasantabarbara.sp.gov.b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amara.leg.br/redelegislativa/docs" TargetMode="External"/><Relationship Id="rId4" Type="http://schemas.openxmlformats.org/officeDocument/2006/relationships/styles" Target="styles.xml"/><Relationship Id="rId9" Type="http://schemas.openxmlformats.org/officeDocument/2006/relationships/hyperlink" Target="http://sistemas.anatel.gov.br/mosaic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DAFD831A94434E97E6EBF399EEB053"/>
        <w:category>
          <w:name w:val="Geral"/>
          <w:gallery w:val="placeholder"/>
        </w:category>
        <w:types>
          <w:type w:val="bbPlcHdr"/>
        </w:types>
        <w:behaviors>
          <w:behavior w:val="content"/>
        </w:behaviors>
        <w:guid w:val="{7072A342-6AB4-438D-BFAE-E440E34ADB04}"/>
      </w:docPartPr>
      <w:docPartBody>
        <w:p w:rsidR="00585484" w:rsidRDefault="008602E1">
          <w:r w:rsidRPr="00017ABA">
            <w:rPr>
              <w:rStyle w:val="TextodoEspaoReservado"/>
            </w:rPr>
            <w:t>[Assunto]</w:t>
          </w:r>
        </w:p>
      </w:docPartBody>
    </w:docPart>
    <w:docPart>
      <w:docPartPr>
        <w:name w:val="3A78A94C018C468B910484DD3855282F"/>
        <w:category>
          <w:name w:val="Geral"/>
          <w:gallery w:val="placeholder"/>
        </w:category>
        <w:types>
          <w:type w:val="bbPlcHdr"/>
        </w:types>
        <w:behaviors>
          <w:behavior w:val="content"/>
        </w:behaviors>
        <w:guid w:val="{A95D88B3-EA9D-4346-9D31-BBAD9713758F}"/>
      </w:docPartPr>
      <w:docPartBody>
        <w:p w:rsidR="00585484" w:rsidRDefault="008602E1">
          <w:r w:rsidRPr="00017ABA">
            <w:rPr>
              <w:rStyle w:val="TextodoEspaoReservado"/>
            </w:rPr>
            <w:t>[Assunto]</w:t>
          </w:r>
        </w:p>
      </w:docPartBody>
    </w:docPart>
    <w:docPart>
      <w:docPartPr>
        <w:name w:val="7D735388F5D04A19869D88A089105DAE"/>
        <w:category>
          <w:name w:val="Geral"/>
          <w:gallery w:val="placeholder"/>
        </w:category>
        <w:types>
          <w:type w:val="bbPlcHdr"/>
        </w:types>
        <w:behaviors>
          <w:behavior w:val="content"/>
        </w:behaviors>
        <w:guid w:val="{48AE78BA-2D19-4803-AA13-2E8D352B3592}"/>
      </w:docPartPr>
      <w:docPartBody>
        <w:p w:rsidR="00585484" w:rsidRDefault="008602E1">
          <w:r w:rsidRPr="00017ABA">
            <w:rPr>
              <w:rStyle w:val="TextodoEspaoReservado"/>
            </w:rPr>
            <w:t>[Assunto]</w:t>
          </w:r>
        </w:p>
      </w:docPartBody>
    </w:docPart>
    <w:docPart>
      <w:docPartPr>
        <w:name w:val="CCA7965E1E0D46599FEB7F9EB8705B77"/>
        <w:category>
          <w:name w:val="Geral"/>
          <w:gallery w:val="placeholder"/>
        </w:category>
        <w:types>
          <w:type w:val="bbPlcHdr"/>
        </w:types>
        <w:behaviors>
          <w:behavior w:val="content"/>
        </w:behaviors>
        <w:guid w:val="{ADFB5764-79C8-448A-A442-6A72253401B7}"/>
      </w:docPartPr>
      <w:docPartBody>
        <w:p w:rsidR="006232E5" w:rsidRDefault="00585484">
          <w:r w:rsidRPr="0067343D">
            <w:rPr>
              <w:rStyle w:val="TextodoEspaoReservado"/>
            </w:rPr>
            <w:t>[Status]</w:t>
          </w:r>
        </w:p>
      </w:docPartBody>
    </w:docPart>
    <w:docPart>
      <w:docPartPr>
        <w:name w:val="93EA015CEF98466F88B7CB818E9C02D0"/>
        <w:category>
          <w:name w:val="Geral"/>
          <w:gallery w:val="placeholder"/>
        </w:category>
        <w:types>
          <w:type w:val="bbPlcHdr"/>
        </w:types>
        <w:behaviors>
          <w:behavior w:val="content"/>
        </w:behaviors>
        <w:guid w:val="{9341794C-743B-4ABF-86BE-DD0B94BE46B9}"/>
      </w:docPartPr>
      <w:docPartBody>
        <w:p w:rsidR="006232E5" w:rsidRDefault="00585484">
          <w:r w:rsidRPr="0067343D">
            <w:rPr>
              <w:rStyle w:val="TextodoEspaoReservado"/>
            </w:rPr>
            <w:t>[Status]</w:t>
          </w:r>
        </w:p>
      </w:docPartBody>
    </w:docPart>
    <w:docPart>
      <w:docPartPr>
        <w:name w:val="DefaultPlaceholder_-1854013438"/>
        <w:category>
          <w:name w:val="Geral"/>
          <w:gallery w:val="placeholder"/>
        </w:category>
        <w:types>
          <w:type w:val="bbPlcHdr"/>
        </w:types>
        <w:behaviors>
          <w:behavior w:val="content"/>
        </w:behaviors>
        <w:guid w:val="{0D073BB4-CD6A-4083-B61C-8DCF15C3088A}"/>
      </w:docPartPr>
      <w:docPartBody>
        <w:p w:rsidR="00F63D41" w:rsidRDefault="006232E5">
          <w:r w:rsidRPr="0087579C">
            <w:rPr>
              <w:rStyle w:val="TextodoEspaoReservado"/>
            </w:rPr>
            <w:t>Escolher um item.</w:t>
          </w:r>
        </w:p>
      </w:docPartBody>
    </w:docPart>
    <w:docPart>
      <w:docPartPr>
        <w:name w:val="E99D6339EAEE4F1E83158FF498B8B3F0"/>
        <w:category>
          <w:name w:val="Geral"/>
          <w:gallery w:val="placeholder"/>
        </w:category>
        <w:types>
          <w:type w:val="bbPlcHdr"/>
        </w:types>
        <w:behaviors>
          <w:behavior w:val="content"/>
        </w:behaviors>
        <w:guid w:val="{8112B2A1-5DBD-4391-8EE7-9B22A6876E5E}"/>
      </w:docPartPr>
      <w:docPartBody>
        <w:p w:rsidR="006F3BC7" w:rsidRDefault="00AE6B7D">
          <w:r w:rsidRPr="00D55F62">
            <w:rPr>
              <w:rStyle w:val="TextodoEspaoReservado"/>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2E1"/>
    <w:rsid w:val="00000DFE"/>
    <w:rsid w:val="000A2196"/>
    <w:rsid w:val="000C7986"/>
    <w:rsid w:val="0011288B"/>
    <w:rsid w:val="001521E1"/>
    <w:rsid w:val="001D2A8E"/>
    <w:rsid w:val="00217325"/>
    <w:rsid w:val="00331959"/>
    <w:rsid w:val="004436E3"/>
    <w:rsid w:val="004C02B7"/>
    <w:rsid w:val="0053630F"/>
    <w:rsid w:val="00585484"/>
    <w:rsid w:val="006079F3"/>
    <w:rsid w:val="006160F4"/>
    <w:rsid w:val="006232E5"/>
    <w:rsid w:val="006C1B9A"/>
    <w:rsid w:val="006F3BC7"/>
    <w:rsid w:val="00710A6D"/>
    <w:rsid w:val="008602E1"/>
    <w:rsid w:val="008F256F"/>
    <w:rsid w:val="009B7AFC"/>
    <w:rsid w:val="009E2717"/>
    <w:rsid w:val="009F121E"/>
    <w:rsid w:val="009F3EA4"/>
    <w:rsid w:val="00A83569"/>
    <w:rsid w:val="00AA4FAD"/>
    <w:rsid w:val="00AD78CE"/>
    <w:rsid w:val="00AE36E6"/>
    <w:rsid w:val="00AE6B7D"/>
    <w:rsid w:val="00B47492"/>
    <w:rsid w:val="00B659A5"/>
    <w:rsid w:val="00BB418C"/>
    <w:rsid w:val="00BC555E"/>
    <w:rsid w:val="00C92964"/>
    <w:rsid w:val="00C92FFC"/>
    <w:rsid w:val="00CB263F"/>
    <w:rsid w:val="00D623B8"/>
    <w:rsid w:val="00E025AC"/>
    <w:rsid w:val="00E074E2"/>
    <w:rsid w:val="00E11B0F"/>
    <w:rsid w:val="00EA49D9"/>
    <w:rsid w:val="00EC19BE"/>
    <w:rsid w:val="00F63D41"/>
    <w:rsid w:val="00F9759B"/>
    <w:rsid w:val="00FE0F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E6B7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E8B25EBE-4D84-4457-97A4-6A2649B15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14</Pages>
  <Words>5004</Words>
  <Characters>27026</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2858/2026</dc:subject>
  <dc:creator>José Reinaldo Oliveira Moura</dc:creator>
  <cp:lastModifiedBy>Setor de Suprimentos, Compras e Patrimônio</cp:lastModifiedBy>
  <cp:revision>20</cp:revision>
  <cp:lastPrinted>2025-05-20T19:34:00Z</cp:lastPrinted>
  <dcterms:created xsi:type="dcterms:W3CDTF">2026-04-02T16:34:00Z</dcterms:created>
  <dcterms:modified xsi:type="dcterms:W3CDTF">2026-06-08T16:26:00Z</dcterms:modified>
  <cp:contentStatus>28/2026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