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40191A" w14:textId="77777777" w:rsidR="003F7F3D" w:rsidRPr="005F40E2" w:rsidRDefault="003F7F3D" w:rsidP="0053743B">
      <w:pPr>
        <w:spacing w:line="360" w:lineRule="auto"/>
        <w:ind w:firstLine="708"/>
        <w:jc w:val="center"/>
        <w:rPr>
          <w:rFonts w:ascii="Arial" w:hAnsi="Arial" w:cs="Arial"/>
          <w:b/>
          <w:bCs/>
          <w:sz w:val="22"/>
          <w:szCs w:val="22"/>
        </w:rPr>
      </w:pPr>
      <w:r w:rsidRPr="005F40E2">
        <w:rPr>
          <w:rFonts w:ascii="Arial" w:hAnsi="Arial" w:cs="Arial"/>
          <w:b/>
          <w:bCs/>
          <w:sz w:val="22"/>
          <w:szCs w:val="22"/>
        </w:rPr>
        <w:t>AVISO DE DISPENSA DE LICITAÇÃO</w:t>
      </w:r>
    </w:p>
    <w:p w14:paraId="0F4B27B4" w14:textId="77777777" w:rsidR="0053743B" w:rsidRPr="005F40E2" w:rsidRDefault="0053743B" w:rsidP="003F7F3D">
      <w:pPr>
        <w:spacing w:line="360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6D39F30B" w14:textId="69EE81C9" w:rsidR="00EC28A5" w:rsidRPr="005F40E2" w:rsidRDefault="003F7F3D" w:rsidP="004F0D06">
      <w:pPr>
        <w:jc w:val="both"/>
        <w:rPr>
          <w:rFonts w:ascii="Arial" w:hAnsi="Arial" w:cs="Arial"/>
          <w:sz w:val="22"/>
          <w:szCs w:val="22"/>
          <w:shd w:val="clear" w:color="auto" w:fill="FFFFFF"/>
        </w:rPr>
      </w:pPr>
      <w:r w:rsidRPr="005F40E2">
        <w:rPr>
          <w:rFonts w:ascii="Arial" w:hAnsi="Arial" w:cs="Arial"/>
          <w:b/>
          <w:bCs/>
          <w:sz w:val="22"/>
          <w:szCs w:val="22"/>
        </w:rPr>
        <w:t>A CÂMARA MUNICIPAL DE SANTA BÁRBARA D’OESTE NO ESTADO DE</w:t>
      </w:r>
      <w:r w:rsidR="008375DB" w:rsidRPr="005F40E2">
        <w:rPr>
          <w:rFonts w:ascii="Arial" w:hAnsi="Arial" w:cs="Arial"/>
          <w:b/>
          <w:bCs/>
          <w:sz w:val="22"/>
          <w:szCs w:val="22"/>
        </w:rPr>
        <w:t xml:space="preserve"> </w:t>
      </w:r>
      <w:r w:rsidRPr="005F40E2">
        <w:rPr>
          <w:rFonts w:ascii="Arial" w:hAnsi="Arial" w:cs="Arial"/>
          <w:b/>
          <w:bCs/>
          <w:sz w:val="22"/>
          <w:szCs w:val="22"/>
        </w:rPr>
        <w:t>SÃO PAULO</w:t>
      </w:r>
      <w:r w:rsidRPr="005F40E2">
        <w:rPr>
          <w:rFonts w:ascii="Arial" w:hAnsi="Arial" w:cs="Arial"/>
          <w:sz w:val="22"/>
          <w:szCs w:val="22"/>
        </w:rPr>
        <w:t>, em conformidade com o art. 75, II, da Lei Federal nº 14.133/2021,</w:t>
      </w:r>
      <w:r w:rsidR="008375DB" w:rsidRPr="005F40E2">
        <w:rPr>
          <w:rFonts w:ascii="Arial" w:hAnsi="Arial" w:cs="Arial"/>
          <w:sz w:val="22"/>
          <w:szCs w:val="22"/>
        </w:rPr>
        <w:t xml:space="preserve"> </w:t>
      </w:r>
      <w:r w:rsidRPr="005F40E2">
        <w:rPr>
          <w:rFonts w:ascii="Arial" w:hAnsi="Arial" w:cs="Arial"/>
          <w:sz w:val="22"/>
          <w:szCs w:val="22"/>
        </w:rPr>
        <w:t>Nova Lei de</w:t>
      </w:r>
      <w:r w:rsidR="00AA3A3E" w:rsidRPr="005F40E2">
        <w:rPr>
          <w:rFonts w:ascii="Arial" w:hAnsi="Arial" w:cs="Arial"/>
          <w:sz w:val="22"/>
          <w:szCs w:val="22"/>
        </w:rPr>
        <w:t xml:space="preserve"> </w:t>
      </w:r>
      <w:r w:rsidRPr="005F40E2">
        <w:rPr>
          <w:rFonts w:ascii="Arial" w:hAnsi="Arial" w:cs="Arial"/>
          <w:sz w:val="22"/>
          <w:szCs w:val="22"/>
        </w:rPr>
        <w:t>Licitações e Contratos Administrativos, torna público que pretende</w:t>
      </w:r>
      <w:r w:rsidR="008375DB" w:rsidRPr="005F40E2">
        <w:rPr>
          <w:rFonts w:ascii="Arial" w:hAnsi="Arial" w:cs="Arial"/>
          <w:sz w:val="22"/>
          <w:szCs w:val="22"/>
        </w:rPr>
        <w:t xml:space="preserve"> </w:t>
      </w:r>
      <w:r w:rsidRPr="005F40E2">
        <w:rPr>
          <w:rFonts w:ascii="Arial" w:hAnsi="Arial" w:cs="Arial"/>
          <w:sz w:val="22"/>
          <w:szCs w:val="22"/>
        </w:rPr>
        <w:t xml:space="preserve">realizar </w:t>
      </w:r>
      <w:r w:rsidR="00DC368A">
        <w:rPr>
          <w:rFonts w:ascii="Arial" w:hAnsi="Arial" w:cs="Arial"/>
          <w:sz w:val="22"/>
          <w:szCs w:val="22"/>
          <w:shd w:val="clear" w:color="auto" w:fill="FFFFFF"/>
        </w:rPr>
        <w:t xml:space="preserve">a </w:t>
      </w:r>
      <w:r w:rsidR="004F0D06" w:rsidRPr="004F0D06">
        <w:rPr>
          <w:rFonts w:ascii="Arial" w:hAnsi="Arial" w:cs="Arial"/>
          <w:sz w:val="22"/>
          <w:szCs w:val="22"/>
          <w:shd w:val="clear" w:color="auto" w:fill="FFFFFF"/>
        </w:rPr>
        <w:t>Contratação de empresa especializada para o fornecimento de fragmentadora de papel 12 folhas</w:t>
      </w:r>
      <w:r w:rsidR="004F0D06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r w:rsidR="004F0D06" w:rsidRPr="004F0D06">
        <w:rPr>
          <w:rFonts w:ascii="Arial" w:hAnsi="Arial" w:cs="Arial"/>
          <w:sz w:val="22"/>
          <w:szCs w:val="22"/>
          <w:shd w:val="clear" w:color="auto" w:fill="FFFFFF"/>
        </w:rPr>
        <w:t>em partículas, CDs, DVDs, cartões magnéticos, com acionamento automático, proteção</w:t>
      </w:r>
      <w:r w:rsidR="004F0D06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r w:rsidR="004F0D06" w:rsidRPr="004F0D06">
        <w:rPr>
          <w:rFonts w:ascii="Arial" w:hAnsi="Arial" w:cs="Arial"/>
          <w:sz w:val="22"/>
          <w:szCs w:val="22"/>
          <w:shd w:val="clear" w:color="auto" w:fill="FFFFFF"/>
        </w:rPr>
        <w:t>automática contra sobrecarga e aquecimento excessivo do motor</w:t>
      </w:r>
      <w:r w:rsidR="004F0D06">
        <w:rPr>
          <w:rFonts w:ascii="Arial" w:hAnsi="Arial" w:cs="Arial"/>
          <w:sz w:val="22"/>
          <w:szCs w:val="22"/>
          <w:shd w:val="clear" w:color="auto" w:fill="FFFFFF"/>
        </w:rPr>
        <w:t>, voltagem 110</w:t>
      </w:r>
      <w:r w:rsidR="00F979FA" w:rsidRPr="005F40E2">
        <w:rPr>
          <w:rFonts w:ascii="Arial" w:hAnsi="Arial" w:cs="Arial"/>
          <w:sz w:val="22"/>
          <w:szCs w:val="22"/>
          <w:shd w:val="clear" w:color="auto" w:fill="FFFFFF"/>
        </w:rPr>
        <w:t>, conforme o termo de referência</w:t>
      </w:r>
      <w:r w:rsidR="00E46B4B" w:rsidRPr="005F40E2">
        <w:rPr>
          <w:rFonts w:ascii="Arial" w:hAnsi="Arial" w:cs="Arial"/>
          <w:sz w:val="22"/>
          <w:szCs w:val="22"/>
          <w:shd w:val="clear" w:color="auto" w:fill="FFFFFF"/>
        </w:rPr>
        <w:t>.</w:t>
      </w:r>
    </w:p>
    <w:p w14:paraId="632DE6C1" w14:textId="77777777" w:rsidR="00EC28A5" w:rsidRPr="005F40E2" w:rsidRDefault="00EC28A5" w:rsidP="004F0D06">
      <w:pPr>
        <w:jc w:val="both"/>
        <w:rPr>
          <w:rFonts w:ascii="Arial" w:hAnsi="Arial" w:cs="Arial"/>
          <w:sz w:val="22"/>
          <w:szCs w:val="22"/>
        </w:rPr>
      </w:pPr>
    </w:p>
    <w:p w14:paraId="71A5D40E" w14:textId="27DF43FE" w:rsidR="004F0D06" w:rsidRPr="004F0D06" w:rsidRDefault="003F7F3D" w:rsidP="004F0D06">
      <w:pPr>
        <w:jc w:val="both"/>
        <w:rPr>
          <w:rFonts w:ascii="Arial" w:hAnsi="Arial" w:cs="Arial"/>
          <w:sz w:val="22"/>
          <w:szCs w:val="22"/>
          <w:shd w:val="clear" w:color="auto" w:fill="FFFFFF"/>
        </w:rPr>
      </w:pPr>
      <w:r w:rsidRPr="005F40E2">
        <w:rPr>
          <w:rFonts w:ascii="Arial" w:hAnsi="Arial" w:cs="Arial"/>
          <w:b/>
          <w:bCs/>
          <w:sz w:val="22"/>
          <w:szCs w:val="22"/>
        </w:rPr>
        <w:t>JUSTIFICATIVA:</w:t>
      </w:r>
      <w:r w:rsidR="00D4439A" w:rsidRPr="005F40E2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r w:rsidR="004F0D06" w:rsidRPr="004F0D06">
        <w:rPr>
          <w:rFonts w:ascii="Arial" w:hAnsi="Arial" w:cs="Arial"/>
          <w:sz w:val="22"/>
          <w:szCs w:val="22"/>
          <w:shd w:val="clear" w:color="auto" w:fill="FFFFFF"/>
        </w:rPr>
        <w:t>A aquisição de uma fragmentadora de papel é essencial para garantir o descarte</w:t>
      </w:r>
      <w:r w:rsidR="004F0D06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r w:rsidR="004F0D06" w:rsidRPr="004F0D06">
        <w:rPr>
          <w:rFonts w:ascii="Arial" w:hAnsi="Arial" w:cs="Arial"/>
          <w:sz w:val="22"/>
          <w:szCs w:val="22"/>
          <w:shd w:val="clear" w:color="auto" w:fill="FFFFFF"/>
        </w:rPr>
        <w:t>seguro de documentos sensíveis gerados pelo setor contábil. Atualmente, o departamento</w:t>
      </w:r>
      <w:r w:rsidR="004F0D06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r w:rsidR="004F0D06" w:rsidRPr="004F0D06">
        <w:rPr>
          <w:rFonts w:ascii="Arial" w:hAnsi="Arial" w:cs="Arial"/>
          <w:sz w:val="22"/>
          <w:szCs w:val="22"/>
          <w:shd w:val="clear" w:color="auto" w:fill="FFFFFF"/>
        </w:rPr>
        <w:t>manipula folhas de cheques inutilizadas, extratos bancários e relatórios financeiros que contêm</w:t>
      </w:r>
      <w:r w:rsidR="004F0D06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r w:rsidR="004F0D06" w:rsidRPr="004F0D06">
        <w:rPr>
          <w:rFonts w:ascii="Arial" w:hAnsi="Arial" w:cs="Arial"/>
          <w:sz w:val="22"/>
          <w:szCs w:val="22"/>
          <w:shd w:val="clear" w:color="auto" w:fill="FFFFFF"/>
        </w:rPr>
        <w:t>dados estratégicos e sigilosos. O descarte comum desses itens representa um alto risco de</w:t>
      </w:r>
      <w:r w:rsidR="004F0D06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r w:rsidR="004F0D06" w:rsidRPr="004F0D06">
        <w:rPr>
          <w:rFonts w:ascii="Arial" w:hAnsi="Arial" w:cs="Arial"/>
          <w:sz w:val="22"/>
          <w:szCs w:val="22"/>
          <w:shd w:val="clear" w:color="auto" w:fill="FFFFFF"/>
        </w:rPr>
        <w:t>segurança, podendo expor a câmara municipal a fraudes financeiras e vazamento de</w:t>
      </w:r>
      <w:r w:rsidR="004F0D06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r w:rsidR="004F0D06" w:rsidRPr="004F0D06">
        <w:rPr>
          <w:rFonts w:ascii="Arial" w:hAnsi="Arial" w:cs="Arial"/>
          <w:sz w:val="22"/>
          <w:szCs w:val="22"/>
          <w:shd w:val="clear" w:color="auto" w:fill="FFFFFF"/>
        </w:rPr>
        <w:t>informações críticas.</w:t>
      </w:r>
    </w:p>
    <w:p w14:paraId="6950D0EC" w14:textId="5FD8F5FE" w:rsidR="004E78C0" w:rsidRDefault="004F0D06" w:rsidP="004F0D06">
      <w:pPr>
        <w:jc w:val="both"/>
        <w:rPr>
          <w:rFonts w:ascii="Arial" w:hAnsi="Arial" w:cs="Arial"/>
          <w:sz w:val="22"/>
          <w:szCs w:val="22"/>
          <w:shd w:val="clear" w:color="auto" w:fill="FFFFFF"/>
        </w:rPr>
      </w:pPr>
      <w:r w:rsidRPr="004F0D06">
        <w:rPr>
          <w:rFonts w:ascii="Arial" w:hAnsi="Arial" w:cs="Arial"/>
          <w:sz w:val="22"/>
          <w:szCs w:val="22"/>
          <w:shd w:val="clear" w:color="auto" w:fill="FFFFFF"/>
        </w:rPr>
        <w:t>A medida visa atender aos protocolos de segurança interna e garantir a</w:t>
      </w:r>
      <w:r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r w:rsidRPr="004F0D06">
        <w:rPr>
          <w:rFonts w:ascii="Arial" w:hAnsi="Arial" w:cs="Arial"/>
          <w:sz w:val="22"/>
          <w:szCs w:val="22"/>
          <w:shd w:val="clear" w:color="auto" w:fill="FFFFFF"/>
        </w:rPr>
        <w:t>conformidade com a Lei Geral de Proteção de Dados (LGPD - Lei nº 13.709/2018), que exige</w:t>
      </w:r>
      <w:r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r w:rsidRPr="004F0D06">
        <w:rPr>
          <w:rFonts w:ascii="Arial" w:hAnsi="Arial" w:cs="Arial"/>
          <w:sz w:val="22"/>
          <w:szCs w:val="22"/>
          <w:shd w:val="clear" w:color="auto" w:fill="FFFFFF"/>
        </w:rPr>
        <w:t>o tratamento adequado e a eliminação segura de dados pessoais e financeiros, evitando o</w:t>
      </w:r>
      <w:r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r w:rsidRPr="004F0D06">
        <w:rPr>
          <w:rFonts w:ascii="Arial" w:hAnsi="Arial" w:cs="Arial"/>
          <w:sz w:val="22"/>
          <w:szCs w:val="22"/>
          <w:shd w:val="clear" w:color="auto" w:fill="FFFFFF"/>
        </w:rPr>
        <w:t>acesso de terceiros não autorizados a informações descartadas</w:t>
      </w:r>
      <w:r w:rsidR="00481B6D" w:rsidRPr="00481B6D">
        <w:rPr>
          <w:rFonts w:ascii="Arial" w:hAnsi="Arial" w:cs="Arial"/>
          <w:sz w:val="22"/>
          <w:szCs w:val="22"/>
          <w:shd w:val="clear" w:color="auto" w:fill="FFFFFF"/>
        </w:rPr>
        <w:t>.</w:t>
      </w:r>
    </w:p>
    <w:p w14:paraId="5C6BD030" w14:textId="77777777" w:rsidR="004E78C0" w:rsidRPr="005F40E2" w:rsidRDefault="004E78C0" w:rsidP="004F0D06">
      <w:pPr>
        <w:jc w:val="both"/>
        <w:rPr>
          <w:rFonts w:ascii="Arial" w:hAnsi="Arial" w:cs="Arial"/>
          <w:sz w:val="22"/>
          <w:szCs w:val="22"/>
        </w:rPr>
      </w:pPr>
    </w:p>
    <w:p w14:paraId="47AF8878" w14:textId="7AFD6252" w:rsidR="001321FE" w:rsidRPr="005F40E2" w:rsidRDefault="003F7F3D" w:rsidP="004F0D06">
      <w:pPr>
        <w:jc w:val="both"/>
        <w:rPr>
          <w:rFonts w:ascii="Arial" w:hAnsi="Arial" w:cs="Arial"/>
          <w:sz w:val="22"/>
          <w:szCs w:val="22"/>
        </w:rPr>
      </w:pPr>
      <w:r w:rsidRPr="005F40E2">
        <w:rPr>
          <w:rFonts w:ascii="Arial" w:hAnsi="Arial" w:cs="Arial"/>
          <w:b/>
          <w:bCs/>
          <w:sz w:val="22"/>
          <w:szCs w:val="22"/>
        </w:rPr>
        <w:t>DOTAÇÃO ORÇAMENTARIA:</w:t>
      </w:r>
      <w:r w:rsidR="00BF3486" w:rsidRPr="005F40E2">
        <w:rPr>
          <w:rFonts w:ascii="Arial" w:hAnsi="Arial" w:cs="Arial"/>
          <w:b/>
          <w:bCs/>
          <w:sz w:val="22"/>
          <w:szCs w:val="22"/>
        </w:rPr>
        <w:t xml:space="preserve"> </w:t>
      </w:r>
      <w:r w:rsidR="00622AD9" w:rsidRPr="007F4655">
        <w:rPr>
          <w:rFonts w:ascii="Arial" w:hAnsi="Arial" w:cs="Arial"/>
          <w:sz w:val="22"/>
          <w:szCs w:val="22"/>
        </w:rPr>
        <w:t>ficha nº</w:t>
      </w:r>
      <w:r w:rsidR="00622AD9">
        <w:rPr>
          <w:rFonts w:ascii="Arial" w:hAnsi="Arial" w:cs="Arial"/>
          <w:sz w:val="22"/>
          <w:szCs w:val="22"/>
        </w:rPr>
        <w:t xml:space="preserve"> </w:t>
      </w:r>
      <w:r w:rsidR="00622AD9" w:rsidRPr="007F4655">
        <w:rPr>
          <w:rFonts w:ascii="Arial" w:hAnsi="Arial" w:cs="Arial"/>
          <w:sz w:val="22"/>
          <w:szCs w:val="22"/>
        </w:rPr>
        <w:t>18 – 4.4.90.52.00 – equipamentos e material permanente, subelemento nº 36 –</w:t>
      </w:r>
      <w:r w:rsidR="00622AD9">
        <w:rPr>
          <w:rFonts w:ascii="Arial" w:hAnsi="Arial" w:cs="Arial"/>
          <w:sz w:val="22"/>
          <w:szCs w:val="22"/>
        </w:rPr>
        <w:t xml:space="preserve"> </w:t>
      </w:r>
      <w:r w:rsidR="00622AD9" w:rsidRPr="007F4655">
        <w:rPr>
          <w:rFonts w:ascii="Arial" w:hAnsi="Arial" w:cs="Arial"/>
          <w:sz w:val="22"/>
          <w:szCs w:val="22"/>
        </w:rPr>
        <w:t>máquinas, instalações e utensílios de escritório.</w:t>
      </w:r>
    </w:p>
    <w:p w14:paraId="44B0B852" w14:textId="77777777" w:rsidR="00F220CB" w:rsidRDefault="00F220CB" w:rsidP="004F0D06">
      <w:pPr>
        <w:jc w:val="both"/>
        <w:rPr>
          <w:rFonts w:ascii="Arial" w:hAnsi="Arial" w:cs="Arial"/>
          <w:sz w:val="22"/>
          <w:szCs w:val="22"/>
        </w:rPr>
      </w:pPr>
    </w:p>
    <w:p w14:paraId="63E819B9" w14:textId="60D616B7" w:rsidR="00E0474C" w:rsidRDefault="003F7F3D" w:rsidP="004F0D06">
      <w:pPr>
        <w:jc w:val="both"/>
        <w:rPr>
          <w:rFonts w:ascii="Arial" w:hAnsi="Arial" w:cs="Arial"/>
          <w:sz w:val="22"/>
          <w:szCs w:val="22"/>
        </w:rPr>
      </w:pPr>
      <w:r w:rsidRPr="005F40E2">
        <w:rPr>
          <w:rFonts w:ascii="Arial" w:hAnsi="Arial" w:cs="Arial"/>
          <w:sz w:val="22"/>
          <w:szCs w:val="22"/>
        </w:rPr>
        <w:t>Eventuais interessados podem apresentar proposta de preço</w:t>
      </w:r>
      <w:r w:rsidR="00E93C94" w:rsidRPr="005F40E2">
        <w:rPr>
          <w:rFonts w:ascii="Arial" w:hAnsi="Arial" w:cs="Arial"/>
          <w:sz w:val="22"/>
          <w:szCs w:val="22"/>
        </w:rPr>
        <w:t xml:space="preserve">, </w:t>
      </w:r>
      <w:r w:rsidRPr="005F40E2">
        <w:rPr>
          <w:rFonts w:ascii="Arial" w:hAnsi="Arial" w:cs="Arial"/>
          <w:sz w:val="22"/>
          <w:szCs w:val="22"/>
        </w:rPr>
        <w:t>oportunidade em que será escolhida a proposta mais vantajosa.</w:t>
      </w:r>
      <w:r w:rsidR="00501D8D" w:rsidRPr="005F40E2">
        <w:rPr>
          <w:rFonts w:ascii="Arial" w:hAnsi="Arial" w:cs="Arial"/>
          <w:sz w:val="22"/>
          <w:szCs w:val="22"/>
        </w:rPr>
        <w:t xml:space="preserve"> </w:t>
      </w:r>
    </w:p>
    <w:p w14:paraId="14FF6AA1" w14:textId="77777777" w:rsidR="00D33D57" w:rsidRDefault="00D33D57" w:rsidP="004F0D06">
      <w:pPr>
        <w:jc w:val="both"/>
        <w:rPr>
          <w:rFonts w:ascii="Arial" w:hAnsi="Arial" w:cs="Arial"/>
          <w:sz w:val="22"/>
          <w:szCs w:val="22"/>
        </w:rPr>
      </w:pPr>
    </w:p>
    <w:p w14:paraId="0E0BE8BB" w14:textId="3370B43A" w:rsidR="00983D46" w:rsidRPr="00D33D57" w:rsidRDefault="00983D46" w:rsidP="004F0D06">
      <w:pPr>
        <w:jc w:val="both"/>
        <w:rPr>
          <w:rFonts w:ascii="Arial" w:hAnsi="Arial" w:cs="Arial"/>
          <w:color w:val="212529"/>
          <w:sz w:val="22"/>
          <w:szCs w:val="22"/>
        </w:rPr>
      </w:pPr>
      <w:r w:rsidRPr="00983D46">
        <w:rPr>
          <w:rFonts w:ascii="Arial" w:hAnsi="Arial" w:cs="Arial"/>
          <w:color w:val="212529"/>
          <w:sz w:val="22"/>
          <w:szCs w:val="22"/>
        </w:rPr>
        <w:t xml:space="preserve">A presunção relativa de inexequibilidade aplica-se a propostas </w:t>
      </w:r>
      <w:r w:rsidRPr="00983D46">
        <w:rPr>
          <w:rFonts w:ascii="Arial" w:hAnsi="Arial" w:cs="Arial"/>
          <w:b/>
          <w:color w:val="212529"/>
          <w:sz w:val="22"/>
          <w:szCs w:val="22"/>
        </w:rPr>
        <w:t>inferiores a 50% do valor estimado</w:t>
      </w:r>
      <w:r w:rsidRPr="00983D46">
        <w:rPr>
          <w:rFonts w:ascii="Arial" w:hAnsi="Arial" w:cs="Arial"/>
          <w:color w:val="212529"/>
          <w:sz w:val="22"/>
          <w:szCs w:val="22"/>
        </w:rPr>
        <w:t xml:space="preserve"> para a contratação de bens e serviços em geral,</w:t>
      </w:r>
      <w:r>
        <w:rPr>
          <w:rFonts w:ascii="Arial" w:hAnsi="Arial" w:cs="Arial"/>
          <w:color w:val="212529"/>
          <w:sz w:val="22"/>
          <w:szCs w:val="22"/>
        </w:rPr>
        <w:t xml:space="preserve"> com</w:t>
      </w:r>
      <w:r w:rsidRPr="00983D46">
        <w:rPr>
          <w:rFonts w:ascii="Arial" w:hAnsi="Arial" w:cs="Arial"/>
          <w:color w:val="212529"/>
          <w:sz w:val="22"/>
          <w:szCs w:val="22"/>
        </w:rPr>
        <w:t xml:space="preserve"> critérios de julgamento por menor preço, maior desconto ou técnica e preço. Nessas situações, as propostas devem apresentar justificativa detalhada e comprovação de que os preços ofertados são exequíveis.</w:t>
      </w:r>
    </w:p>
    <w:p w14:paraId="2ECC194C" w14:textId="77777777" w:rsidR="00D33D57" w:rsidRDefault="00D33D57" w:rsidP="004F0D06">
      <w:pPr>
        <w:jc w:val="both"/>
        <w:rPr>
          <w:rFonts w:ascii="Arial" w:hAnsi="Arial" w:cs="Arial"/>
          <w:sz w:val="22"/>
          <w:szCs w:val="22"/>
        </w:rPr>
      </w:pPr>
    </w:p>
    <w:p w14:paraId="7323CFF7" w14:textId="5DB9FF69" w:rsidR="003F7F3D" w:rsidRDefault="003F7F3D" w:rsidP="004F0D06">
      <w:pPr>
        <w:jc w:val="both"/>
        <w:rPr>
          <w:rFonts w:ascii="Arial" w:hAnsi="Arial" w:cs="Arial"/>
          <w:sz w:val="22"/>
          <w:szCs w:val="22"/>
          <w:u w:val="single"/>
        </w:rPr>
      </w:pPr>
      <w:r w:rsidRPr="005F40E2">
        <w:rPr>
          <w:rFonts w:ascii="Arial" w:hAnsi="Arial" w:cs="Arial"/>
          <w:sz w:val="22"/>
          <w:szCs w:val="22"/>
        </w:rPr>
        <w:t>Propostas deverão ser encaminhadas ao Setor de Suprimentos e Patrimônio até</w:t>
      </w:r>
      <w:r w:rsidR="00501D8D" w:rsidRPr="005F40E2">
        <w:rPr>
          <w:rFonts w:ascii="Arial" w:hAnsi="Arial" w:cs="Arial"/>
          <w:sz w:val="22"/>
          <w:szCs w:val="22"/>
        </w:rPr>
        <w:t xml:space="preserve"> </w:t>
      </w:r>
      <w:r w:rsidRPr="005F40E2">
        <w:rPr>
          <w:rFonts w:ascii="Arial" w:hAnsi="Arial" w:cs="Arial"/>
          <w:sz w:val="22"/>
          <w:szCs w:val="22"/>
        </w:rPr>
        <w:t xml:space="preserve">o dia </w:t>
      </w:r>
      <w:r w:rsidR="00622AD9">
        <w:rPr>
          <w:rFonts w:ascii="Arial" w:hAnsi="Arial" w:cs="Arial"/>
          <w:b/>
          <w:sz w:val="22"/>
          <w:szCs w:val="22"/>
          <w:highlight w:val="yellow"/>
        </w:rPr>
        <w:t>09</w:t>
      </w:r>
      <w:r w:rsidR="00E652C7" w:rsidRPr="005F40E2">
        <w:rPr>
          <w:rFonts w:ascii="Arial" w:hAnsi="Arial" w:cs="Arial"/>
          <w:b/>
          <w:sz w:val="22"/>
          <w:szCs w:val="22"/>
          <w:highlight w:val="yellow"/>
        </w:rPr>
        <w:t>/</w:t>
      </w:r>
      <w:r w:rsidR="00622AD9">
        <w:rPr>
          <w:rFonts w:ascii="Arial" w:hAnsi="Arial" w:cs="Arial"/>
          <w:b/>
          <w:sz w:val="22"/>
          <w:szCs w:val="22"/>
          <w:highlight w:val="yellow"/>
        </w:rPr>
        <w:t>03</w:t>
      </w:r>
      <w:r w:rsidR="00E652C7" w:rsidRPr="005F40E2">
        <w:rPr>
          <w:rFonts w:ascii="Arial" w:hAnsi="Arial" w:cs="Arial"/>
          <w:b/>
          <w:sz w:val="22"/>
          <w:szCs w:val="22"/>
          <w:highlight w:val="yellow"/>
        </w:rPr>
        <w:t>/202</w:t>
      </w:r>
      <w:r w:rsidR="00882FA5">
        <w:rPr>
          <w:rFonts w:ascii="Arial" w:hAnsi="Arial" w:cs="Arial"/>
          <w:b/>
          <w:sz w:val="22"/>
          <w:szCs w:val="22"/>
          <w:highlight w:val="yellow"/>
        </w:rPr>
        <w:t>6</w:t>
      </w:r>
      <w:r w:rsidRPr="005F40E2">
        <w:rPr>
          <w:rFonts w:ascii="Arial" w:hAnsi="Arial" w:cs="Arial"/>
          <w:sz w:val="22"/>
          <w:szCs w:val="22"/>
        </w:rPr>
        <w:t xml:space="preserve">, através do e-mail: </w:t>
      </w:r>
      <w:hyperlink r:id="rId8" w:history="1">
        <w:r w:rsidR="009B1899" w:rsidRPr="005F40E2">
          <w:rPr>
            <w:rStyle w:val="Hyperlink"/>
            <w:rFonts w:ascii="Arial" w:hAnsi="Arial" w:cs="Arial"/>
            <w:sz w:val="22"/>
            <w:szCs w:val="22"/>
          </w:rPr>
          <w:t>fkawai@camarasantabarbara.sp.gov.br</w:t>
        </w:r>
      </w:hyperlink>
      <w:r w:rsidR="00DD5AEA" w:rsidRPr="005F40E2">
        <w:rPr>
          <w:rStyle w:val="Hyperlink"/>
          <w:rFonts w:ascii="Arial" w:hAnsi="Arial" w:cs="Arial"/>
          <w:sz w:val="22"/>
          <w:szCs w:val="22"/>
        </w:rPr>
        <w:t>,</w:t>
      </w:r>
      <w:r w:rsidR="00325012" w:rsidRPr="005F40E2">
        <w:rPr>
          <w:rStyle w:val="Hyperlink"/>
          <w:rFonts w:ascii="Arial" w:hAnsi="Arial" w:cs="Arial"/>
          <w:sz w:val="22"/>
          <w:szCs w:val="22"/>
          <w:u w:val="none"/>
        </w:rPr>
        <w:t xml:space="preserve"> </w:t>
      </w:r>
      <w:r w:rsidR="00233164" w:rsidRPr="005F40E2">
        <w:rPr>
          <w:rFonts w:ascii="Arial" w:hAnsi="Arial" w:cs="Arial"/>
          <w:sz w:val="22"/>
          <w:szCs w:val="22"/>
        </w:rPr>
        <w:t>com cópia para</w:t>
      </w:r>
      <w:r w:rsidR="00380FED" w:rsidRPr="005F40E2">
        <w:rPr>
          <w:rFonts w:ascii="Arial" w:hAnsi="Arial" w:cs="Arial"/>
          <w:sz w:val="22"/>
          <w:szCs w:val="22"/>
        </w:rPr>
        <w:t xml:space="preserve"> </w:t>
      </w:r>
      <w:hyperlink r:id="rId9" w:history="1">
        <w:r w:rsidR="00543656" w:rsidRPr="00D01C63">
          <w:rPr>
            <w:rStyle w:val="Hyperlink"/>
            <w:rFonts w:ascii="Arial" w:hAnsi="Arial" w:cs="Arial"/>
            <w:sz w:val="22"/>
            <w:szCs w:val="22"/>
          </w:rPr>
          <w:t>licitacao@camarasantabarbara.sp.gov.br</w:t>
        </w:r>
      </w:hyperlink>
    </w:p>
    <w:p w14:paraId="7B131AE0" w14:textId="77777777" w:rsidR="00A60623" w:rsidRDefault="00A60623" w:rsidP="004F0D06">
      <w:pPr>
        <w:jc w:val="both"/>
        <w:rPr>
          <w:rFonts w:ascii="Arial" w:hAnsi="Arial" w:cs="Arial"/>
          <w:sz w:val="22"/>
          <w:szCs w:val="22"/>
          <w:u w:val="single"/>
        </w:rPr>
      </w:pPr>
    </w:p>
    <w:p w14:paraId="743B0A68" w14:textId="77777777" w:rsidR="0066124A" w:rsidRDefault="0066124A" w:rsidP="004F0D06">
      <w:pPr>
        <w:jc w:val="both"/>
        <w:rPr>
          <w:rFonts w:ascii="Arial" w:hAnsi="Arial" w:cs="Arial"/>
          <w:sz w:val="22"/>
          <w:szCs w:val="22"/>
          <w:u w:val="single"/>
        </w:rPr>
      </w:pPr>
    </w:p>
    <w:p w14:paraId="520A44D9" w14:textId="77777777" w:rsidR="002636E1" w:rsidRDefault="002636E1" w:rsidP="004F0D06">
      <w:pPr>
        <w:ind w:firstLine="708"/>
        <w:jc w:val="both"/>
        <w:rPr>
          <w:rFonts w:ascii="Arial" w:hAnsi="Arial" w:cs="Arial"/>
          <w:sz w:val="28"/>
          <w:szCs w:val="28"/>
        </w:rPr>
      </w:pPr>
      <w:r w:rsidRPr="0066124A">
        <w:rPr>
          <w:rFonts w:ascii="Arial" w:hAnsi="Arial" w:cs="Arial"/>
          <w:sz w:val="28"/>
          <w:szCs w:val="28"/>
        </w:rPr>
        <w:t xml:space="preserve">O </w:t>
      </w:r>
      <w:r w:rsidRPr="0066124A">
        <w:rPr>
          <w:rFonts w:ascii="Arial" w:hAnsi="Arial" w:cs="Arial"/>
          <w:b/>
          <w:bCs/>
          <w:sz w:val="28"/>
          <w:szCs w:val="28"/>
        </w:rPr>
        <w:t>resultado do aviso de dispensa de licitação</w:t>
      </w:r>
      <w:r w:rsidRPr="0066124A">
        <w:rPr>
          <w:rFonts w:ascii="Arial" w:hAnsi="Arial" w:cs="Arial"/>
          <w:sz w:val="28"/>
          <w:szCs w:val="28"/>
        </w:rPr>
        <w:t xml:space="preserve"> será divulgado no Portal da Transparência, disponível no link abaixo:</w:t>
      </w:r>
    </w:p>
    <w:p w14:paraId="6F00276C" w14:textId="77777777" w:rsidR="002636E1" w:rsidRDefault="002636E1" w:rsidP="004F0D06">
      <w:pPr>
        <w:jc w:val="center"/>
      </w:pPr>
      <w:hyperlink r:id="rId10" w:anchor="/dinamico/7/Contratacoes?periodicidade=ANUAL&amp;exercicio=2025&amp;pagina=1&amp;quantidaderegistros=10&amp;listacolunaordem=%5B%7B%22ColunaOrdem%22%3A%22Numero%22%2C%22TipoOrdem%22%3A%22ascend%22%2C%22Ordem%22%3A1%7D%5D" w:history="1">
        <w:r w:rsidRPr="0066124A">
          <w:rPr>
            <w:rStyle w:val="Hyperlink"/>
            <w:rFonts w:ascii="Arial" w:hAnsi="Arial" w:cs="Arial"/>
            <w:sz w:val="28"/>
            <w:szCs w:val="28"/>
          </w:rPr>
          <w:t>CONTRATAÇÕES</w:t>
        </w:r>
      </w:hyperlink>
    </w:p>
    <w:p w14:paraId="73F55E55" w14:textId="77777777" w:rsidR="002636E1" w:rsidRDefault="002636E1" w:rsidP="004F0D06">
      <w:pPr>
        <w:jc w:val="center"/>
        <w:rPr>
          <w:rFonts w:ascii="Arial" w:hAnsi="Arial" w:cs="Arial"/>
          <w:sz w:val="28"/>
          <w:szCs w:val="28"/>
          <w:u w:val="single"/>
        </w:rPr>
      </w:pPr>
      <w:hyperlink r:id="rId11" w:anchor="/" w:history="1">
        <w:r w:rsidRPr="00F015B0">
          <w:rPr>
            <w:rStyle w:val="Hyperlink"/>
          </w:rPr>
          <w:t>https://transparencia-cmsantabarbaradoeste.smarapd.com.br/#/</w:t>
        </w:r>
      </w:hyperlink>
    </w:p>
    <w:p w14:paraId="5366A2B8" w14:textId="77777777" w:rsidR="0066124A" w:rsidRPr="0066124A" w:rsidRDefault="0066124A" w:rsidP="004F0D06">
      <w:pPr>
        <w:jc w:val="center"/>
        <w:rPr>
          <w:rFonts w:ascii="Arial" w:hAnsi="Arial" w:cs="Arial"/>
          <w:sz w:val="28"/>
          <w:szCs w:val="28"/>
          <w:u w:val="single"/>
        </w:rPr>
      </w:pPr>
    </w:p>
    <w:p w14:paraId="74D95E42" w14:textId="2D6A97F1" w:rsidR="001321FE" w:rsidRDefault="003F7F3D" w:rsidP="004F0D06">
      <w:pPr>
        <w:jc w:val="both"/>
        <w:rPr>
          <w:rFonts w:ascii="Arial" w:hAnsi="Arial" w:cs="Arial"/>
          <w:b/>
          <w:sz w:val="22"/>
          <w:szCs w:val="22"/>
        </w:rPr>
      </w:pPr>
      <w:r w:rsidRPr="005F40E2">
        <w:rPr>
          <w:rFonts w:ascii="Arial" w:hAnsi="Arial" w:cs="Arial"/>
          <w:sz w:val="22"/>
          <w:szCs w:val="22"/>
        </w:rPr>
        <w:t xml:space="preserve">Valor estimado da </w:t>
      </w:r>
      <w:r w:rsidR="00404B44" w:rsidRPr="005F40E2">
        <w:rPr>
          <w:rFonts w:ascii="Arial" w:hAnsi="Arial" w:cs="Arial"/>
          <w:sz w:val="22"/>
          <w:szCs w:val="22"/>
        </w:rPr>
        <w:t>contratação</w:t>
      </w:r>
      <w:r w:rsidRPr="005F40E2">
        <w:rPr>
          <w:rFonts w:ascii="Arial" w:hAnsi="Arial" w:cs="Arial"/>
          <w:sz w:val="22"/>
          <w:szCs w:val="22"/>
        </w:rPr>
        <w:t xml:space="preserve"> é de</w:t>
      </w:r>
      <w:r w:rsidRPr="005F40E2">
        <w:rPr>
          <w:rFonts w:ascii="Arial" w:hAnsi="Arial" w:cs="Arial"/>
          <w:b/>
          <w:sz w:val="22"/>
          <w:szCs w:val="22"/>
        </w:rPr>
        <w:t xml:space="preserve"> </w:t>
      </w:r>
      <w:r w:rsidR="004F0D06" w:rsidRPr="007C0844">
        <w:rPr>
          <w:rFonts w:ascii="Arial" w:hAnsi="Arial" w:cs="Arial"/>
          <w:b/>
        </w:rPr>
        <w:t xml:space="preserve">R$ 1.386,00 (mil trezentos e oitenta e seis reais) </w:t>
      </w:r>
    </w:p>
    <w:p w14:paraId="766A5EE5" w14:textId="77777777" w:rsidR="00BB4766" w:rsidRDefault="00BB4766" w:rsidP="004F0D06">
      <w:pPr>
        <w:jc w:val="center"/>
        <w:rPr>
          <w:rFonts w:ascii="Arial" w:hAnsi="Arial" w:cs="Arial"/>
          <w:sz w:val="22"/>
          <w:szCs w:val="22"/>
        </w:rPr>
      </w:pPr>
    </w:p>
    <w:p w14:paraId="254926C2" w14:textId="1DF0C76B" w:rsidR="001D59A2" w:rsidRDefault="003F7F3D" w:rsidP="004F0D06">
      <w:pPr>
        <w:jc w:val="center"/>
        <w:rPr>
          <w:rFonts w:ascii="Arial" w:hAnsi="Arial" w:cs="Arial"/>
          <w:sz w:val="22"/>
          <w:szCs w:val="22"/>
        </w:rPr>
      </w:pPr>
      <w:r w:rsidRPr="005F40E2">
        <w:rPr>
          <w:rFonts w:ascii="Arial" w:hAnsi="Arial" w:cs="Arial"/>
          <w:sz w:val="22"/>
          <w:szCs w:val="22"/>
        </w:rPr>
        <w:t xml:space="preserve">Santa Bárbara d’Oeste, </w:t>
      </w:r>
      <w:r w:rsidR="005F40E2">
        <w:rPr>
          <w:rFonts w:ascii="Arial" w:hAnsi="Arial" w:cs="Arial"/>
          <w:sz w:val="22"/>
          <w:szCs w:val="22"/>
        </w:rPr>
        <w:fldChar w:fldCharType="begin"/>
      </w:r>
      <w:r w:rsidR="005F40E2">
        <w:rPr>
          <w:rFonts w:ascii="Arial" w:hAnsi="Arial" w:cs="Arial"/>
          <w:sz w:val="22"/>
          <w:szCs w:val="22"/>
        </w:rPr>
        <w:instrText xml:space="preserve"> TIME \@ "d' de 'MMMM' de 'yyyy" </w:instrText>
      </w:r>
      <w:r w:rsidR="005F40E2">
        <w:rPr>
          <w:rFonts w:ascii="Arial" w:hAnsi="Arial" w:cs="Arial"/>
          <w:sz w:val="22"/>
          <w:szCs w:val="22"/>
        </w:rPr>
        <w:fldChar w:fldCharType="separate"/>
      </w:r>
      <w:r w:rsidR="009B6A5D">
        <w:rPr>
          <w:rFonts w:ascii="Arial" w:hAnsi="Arial" w:cs="Arial"/>
          <w:noProof/>
          <w:sz w:val="22"/>
          <w:szCs w:val="22"/>
        </w:rPr>
        <w:t>4 de março de 2026</w:t>
      </w:r>
      <w:r w:rsidR="005F40E2">
        <w:rPr>
          <w:rFonts w:ascii="Arial" w:hAnsi="Arial" w:cs="Arial"/>
          <w:sz w:val="22"/>
          <w:szCs w:val="22"/>
        </w:rPr>
        <w:fldChar w:fldCharType="end"/>
      </w:r>
      <w:r w:rsidR="00E652C7" w:rsidRPr="005F40E2">
        <w:rPr>
          <w:rFonts w:ascii="Arial" w:hAnsi="Arial" w:cs="Arial"/>
          <w:sz w:val="22"/>
          <w:szCs w:val="22"/>
        </w:rPr>
        <w:t>.</w:t>
      </w:r>
    </w:p>
    <w:p w14:paraId="3B90FD84" w14:textId="77777777" w:rsidR="00481B6D" w:rsidRDefault="00481B6D" w:rsidP="004F0D06">
      <w:pPr>
        <w:jc w:val="center"/>
        <w:rPr>
          <w:rFonts w:ascii="Arial" w:hAnsi="Arial" w:cs="Arial"/>
          <w:sz w:val="22"/>
          <w:szCs w:val="22"/>
        </w:rPr>
      </w:pPr>
    </w:p>
    <w:p w14:paraId="399C1B71" w14:textId="2F9A7BA2" w:rsidR="00594586" w:rsidRPr="005F40E2" w:rsidRDefault="0049495F" w:rsidP="004F0D06">
      <w:pPr>
        <w:jc w:val="center"/>
        <w:rPr>
          <w:rFonts w:ascii="Arial" w:hAnsi="Arial" w:cs="Arial"/>
          <w:sz w:val="22"/>
          <w:szCs w:val="22"/>
        </w:rPr>
      </w:pPr>
      <w:r w:rsidRPr="005F40E2">
        <w:rPr>
          <w:rFonts w:ascii="Arial" w:hAnsi="Arial" w:cs="Arial"/>
          <w:sz w:val="22"/>
          <w:szCs w:val="22"/>
        </w:rPr>
        <w:t>FERNANDO MIQUELOTO KAWAI</w:t>
      </w:r>
    </w:p>
    <w:p w14:paraId="5F2A270B" w14:textId="5D044803" w:rsidR="003153F0" w:rsidRPr="005F40E2" w:rsidRDefault="00DD5AEA" w:rsidP="004F0D06">
      <w:pPr>
        <w:jc w:val="center"/>
        <w:rPr>
          <w:rFonts w:ascii="Arial" w:hAnsi="Arial" w:cs="Arial"/>
          <w:sz w:val="22"/>
          <w:szCs w:val="22"/>
        </w:rPr>
      </w:pPr>
      <w:r w:rsidRPr="005F40E2">
        <w:rPr>
          <w:rFonts w:ascii="Arial" w:hAnsi="Arial" w:cs="Arial"/>
          <w:sz w:val="22"/>
          <w:szCs w:val="22"/>
        </w:rPr>
        <w:t>Chefe do Setor de Suprimentos e Patrimônio</w:t>
      </w:r>
    </w:p>
    <w:sectPr w:rsidR="003153F0" w:rsidRPr="005F40E2" w:rsidSect="002F7992">
      <w:headerReference w:type="default" r:id="rId12"/>
      <w:pgSz w:w="11906" w:h="16838"/>
      <w:pgMar w:top="2268" w:right="1134" w:bottom="1134" w:left="187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85238C" w14:textId="77777777" w:rsidR="002D2660" w:rsidRDefault="002D2660" w:rsidP="00FC6284">
      <w:r>
        <w:separator/>
      </w:r>
    </w:p>
  </w:endnote>
  <w:endnote w:type="continuationSeparator" w:id="0">
    <w:p w14:paraId="756DFF8F" w14:textId="77777777" w:rsidR="002D2660" w:rsidRDefault="002D2660" w:rsidP="00FC62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A7E9C5" w14:textId="77777777" w:rsidR="002D2660" w:rsidRDefault="002D2660" w:rsidP="00FC6284">
      <w:r>
        <w:separator/>
      </w:r>
    </w:p>
  </w:footnote>
  <w:footnote w:type="continuationSeparator" w:id="0">
    <w:p w14:paraId="30FF2735" w14:textId="77777777" w:rsidR="002D2660" w:rsidRDefault="002D2660" w:rsidP="00FC62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D81E7A" w14:textId="77777777" w:rsidR="00D4439A" w:rsidRDefault="00D4439A">
    <w:pPr>
      <w:pStyle w:val="Cabealh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43B3B66" wp14:editId="7F6290B1">
          <wp:simplePos x="0" y="0"/>
          <wp:positionH relativeFrom="column">
            <wp:posOffset>-746125</wp:posOffset>
          </wp:positionH>
          <wp:positionV relativeFrom="paragraph">
            <wp:posOffset>-272415</wp:posOffset>
          </wp:positionV>
          <wp:extent cx="971550" cy="1076325"/>
          <wp:effectExtent l="0" t="0" r="0" b="9525"/>
          <wp:wrapNone/>
          <wp:docPr id="3" name="Imagem 3" descr="Y:\Sueli\brasão jpe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Y:\Sueli\brasão jpeg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1550" cy="1076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355D1F0" wp14:editId="0E638C94">
              <wp:simplePos x="0" y="0"/>
              <wp:positionH relativeFrom="column">
                <wp:posOffset>67310</wp:posOffset>
              </wp:positionH>
              <wp:positionV relativeFrom="paragraph">
                <wp:posOffset>-271672</wp:posOffset>
              </wp:positionV>
              <wp:extent cx="5939790" cy="1350645"/>
              <wp:effectExtent l="0" t="0" r="3810" b="1905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39790" cy="13506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C14B993" w14:textId="77777777" w:rsidR="00D4439A" w:rsidRPr="00803B05" w:rsidRDefault="00D4439A" w:rsidP="00FC6284">
                          <w:pPr>
                            <w:spacing w:line="360" w:lineRule="auto"/>
                            <w:jc w:val="center"/>
                            <w:rPr>
                              <w:rFonts w:ascii="Arial Narrow" w:hAnsi="Arial Narrow" w:cs="Arial"/>
                              <w:sz w:val="52"/>
                              <w:szCs w:val="52"/>
                            </w:rPr>
                          </w:pPr>
                          <w:r w:rsidRPr="00803B05">
                            <w:rPr>
                              <w:rFonts w:ascii="Arial Narrow" w:hAnsi="Arial Narrow" w:cs="Arial"/>
                              <w:sz w:val="52"/>
                              <w:szCs w:val="52"/>
                            </w:rPr>
                            <w:t>Câmara Municipal de Santa Bárbara d’Oeste</w:t>
                          </w:r>
                        </w:p>
                        <w:p w14:paraId="621FEB88" w14:textId="77777777" w:rsidR="00D4439A" w:rsidRPr="00803B05" w:rsidRDefault="00D4439A" w:rsidP="00FC6284">
                          <w:pPr>
                            <w:spacing w:line="360" w:lineRule="auto"/>
                            <w:jc w:val="center"/>
                            <w:rPr>
                              <w:rFonts w:ascii="Arial Narrow" w:hAnsi="Arial Narrow" w:cs="Arial"/>
                              <w:sz w:val="52"/>
                              <w:szCs w:val="52"/>
                            </w:rPr>
                          </w:pPr>
                          <w:r w:rsidRPr="00803B05">
                            <w:rPr>
                              <w:rFonts w:ascii="Arial Narrow" w:hAnsi="Arial Narrow" w:cs="Arial"/>
                              <w:sz w:val="52"/>
                              <w:szCs w:val="5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355D1F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.3pt;margin-top:-21.4pt;width:467.7pt;height:106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" stroked="f">
              <v:textbox>
                <w:txbxContent>
                  <w:p w14:paraId="1C14B993" w14:textId="77777777" w:rsidR="00D4439A" w:rsidRPr="00803B05" w:rsidRDefault="00D4439A" w:rsidP="00FC6284">
                    <w:pPr>
                      <w:spacing w:line="360" w:lineRule="auto"/>
                      <w:jc w:val="center"/>
                      <w:rPr>
                        <w:rFonts w:ascii="Arial Narrow" w:hAnsi="Arial Narrow" w:cs="Arial"/>
                        <w:sz w:val="52"/>
                        <w:szCs w:val="52"/>
                      </w:rPr>
                    </w:pPr>
                    <w:r w:rsidRPr="00803B05">
                      <w:rPr>
                        <w:rFonts w:ascii="Arial Narrow" w:hAnsi="Arial Narrow" w:cs="Arial"/>
                        <w:sz w:val="52"/>
                        <w:szCs w:val="52"/>
                      </w:rPr>
                      <w:t>Câmara Municipal de Santa Bárbara d’Oeste</w:t>
                    </w:r>
                  </w:p>
                  <w:p w14:paraId="621FEB88" w14:textId="77777777" w:rsidR="00D4439A" w:rsidRPr="00803B05" w:rsidRDefault="00D4439A" w:rsidP="00FC6284">
                    <w:pPr>
                      <w:spacing w:line="360" w:lineRule="auto"/>
                      <w:jc w:val="center"/>
                      <w:rPr>
                        <w:rFonts w:ascii="Arial Narrow" w:hAnsi="Arial Narrow" w:cs="Arial"/>
                        <w:sz w:val="52"/>
                        <w:szCs w:val="52"/>
                      </w:rPr>
                    </w:pPr>
                    <w:r w:rsidRPr="00803B05">
                      <w:rPr>
                        <w:rFonts w:ascii="Arial Narrow" w:hAnsi="Arial Narrow" w:cs="Arial"/>
                        <w:sz w:val="52"/>
                        <w:szCs w:val="5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F5CA8"/>
    <w:multiLevelType w:val="hybridMultilevel"/>
    <w:tmpl w:val="B284174C"/>
    <w:lvl w:ilvl="0" w:tplc="21EE2F6C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76C58DC"/>
    <w:multiLevelType w:val="hybridMultilevel"/>
    <w:tmpl w:val="74C40614"/>
    <w:lvl w:ilvl="0" w:tplc="2C94A80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03091C"/>
    <w:multiLevelType w:val="multilevel"/>
    <w:tmpl w:val="B1D4B4E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3" w15:restartNumberingAfterBreak="0">
    <w:nsid w:val="09AC4F02"/>
    <w:multiLevelType w:val="hybridMultilevel"/>
    <w:tmpl w:val="332A312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A05B82"/>
    <w:multiLevelType w:val="hybridMultilevel"/>
    <w:tmpl w:val="95D6970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E5579E"/>
    <w:multiLevelType w:val="hybridMultilevel"/>
    <w:tmpl w:val="D4D0A5D8"/>
    <w:lvl w:ilvl="0" w:tplc="BE2AC31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CA160D"/>
    <w:multiLevelType w:val="hybridMultilevel"/>
    <w:tmpl w:val="50A65926"/>
    <w:lvl w:ilvl="0" w:tplc="9E9E9BFA">
      <w:start w:val="1"/>
      <w:numFmt w:val="decimal"/>
      <w:lvlText w:val="%1-"/>
      <w:lvlJc w:val="left"/>
      <w:pPr>
        <w:ind w:left="291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3632" w:hanging="360"/>
      </w:pPr>
    </w:lvl>
    <w:lvl w:ilvl="2" w:tplc="0416001B" w:tentative="1">
      <w:start w:val="1"/>
      <w:numFmt w:val="lowerRoman"/>
      <w:lvlText w:val="%3."/>
      <w:lvlJc w:val="right"/>
      <w:pPr>
        <w:ind w:left="4352" w:hanging="180"/>
      </w:pPr>
    </w:lvl>
    <w:lvl w:ilvl="3" w:tplc="0416000F" w:tentative="1">
      <w:start w:val="1"/>
      <w:numFmt w:val="decimal"/>
      <w:lvlText w:val="%4."/>
      <w:lvlJc w:val="left"/>
      <w:pPr>
        <w:ind w:left="5072" w:hanging="360"/>
      </w:pPr>
    </w:lvl>
    <w:lvl w:ilvl="4" w:tplc="04160019" w:tentative="1">
      <w:start w:val="1"/>
      <w:numFmt w:val="lowerLetter"/>
      <w:lvlText w:val="%5."/>
      <w:lvlJc w:val="left"/>
      <w:pPr>
        <w:ind w:left="5792" w:hanging="360"/>
      </w:pPr>
    </w:lvl>
    <w:lvl w:ilvl="5" w:tplc="0416001B" w:tentative="1">
      <w:start w:val="1"/>
      <w:numFmt w:val="lowerRoman"/>
      <w:lvlText w:val="%6."/>
      <w:lvlJc w:val="right"/>
      <w:pPr>
        <w:ind w:left="6512" w:hanging="180"/>
      </w:pPr>
    </w:lvl>
    <w:lvl w:ilvl="6" w:tplc="0416000F" w:tentative="1">
      <w:start w:val="1"/>
      <w:numFmt w:val="decimal"/>
      <w:lvlText w:val="%7."/>
      <w:lvlJc w:val="left"/>
      <w:pPr>
        <w:ind w:left="7232" w:hanging="360"/>
      </w:pPr>
    </w:lvl>
    <w:lvl w:ilvl="7" w:tplc="04160019" w:tentative="1">
      <w:start w:val="1"/>
      <w:numFmt w:val="lowerLetter"/>
      <w:lvlText w:val="%8."/>
      <w:lvlJc w:val="left"/>
      <w:pPr>
        <w:ind w:left="7952" w:hanging="360"/>
      </w:pPr>
    </w:lvl>
    <w:lvl w:ilvl="8" w:tplc="0416001B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7" w15:restartNumberingAfterBreak="0">
    <w:nsid w:val="2DC87D22"/>
    <w:multiLevelType w:val="hybridMultilevel"/>
    <w:tmpl w:val="E006F8B6"/>
    <w:lvl w:ilvl="0" w:tplc="0416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AB536B"/>
    <w:multiLevelType w:val="hybridMultilevel"/>
    <w:tmpl w:val="48D6D220"/>
    <w:lvl w:ilvl="0" w:tplc="E5685A0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 w15:restartNumberingAfterBreak="0">
    <w:nsid w:val="38F8390F"/>
    <w:multiLevelType w:val="multilevel"/>
    <w:tmpl w:val="A9E2DE1E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3D547B5D"/>
    <w:multiLevelType w:val="hybridMultilevel"/>
    <w:tmpl w:val="E22C52EA"/>
    <w:lvl w:ilvl="0" w:tplc="0416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525DB1"/>
    <w:multiLevelType w:val="hybridMultilevel"/>
    <w:tmpl w:val="1E309052"/>
    <w:lvl w:ilvl="0" w:tplc="3832429E">
      <w:start w:val="1"/>
      <w:numFmt w:val="decimal"/>
      <w:lvlText w:val="%1-"/>
      <w:lvlJc w:val="left"/>
      <w:pPr>
        <w:ind w:left="1080" w:hanging="360"/>
      </w:pPr>
      <w:rPr>
        <w:rFonts w:ascii="Courier New" w:eastAsia="Times New Roman" w:hAnsi="Courier New" w:cs="Courier New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9AD781F"/>
    <w:multiLevelType w:val="hybridMultilevel"/>
    <w:tmpl w:val="43B8614A"/>
    <w:lvl w:ilvl="0" w:tplc="9A4CF7E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54564E"/>
    <w:multiLevelType w:val="hybridMultilevel"/>
    <w:tmpl w:val="14C292F2"/>
    <w:lvl w:ilvl="0" w:tplc="F4E81E2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5F0A484F"/>
    <w:multiLevelType w:val="hybridMultilevel"/>
    <w:tmpl w:val="4858E1E4"/>
    <w:lvl w:ilvl="0" w:tplc="D00E2C7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6360245A"/>
    <w:multiLevelType w:val="hybridMultilevel"/>
    <w:tmpl w:val="7D22DD0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9AE7581"/>
    <w:multiLevelType w:val="hybridMultilevel"/>
    <w:tmpl w:val="E0E41F9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0071A3A"/>
    <w:multiLevelType w:val="hybridMultilevel"/>
    <w:tmpl w:val="97F4E648"/>
    <w:lvl w:ilvl="0" w:tplc="F4FAA4B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7BC3D71"/>
    <w:multiLevelType w:val="hybridMultilevel"/>
    <w:tmpl w:val="D278F814"/>
    <w:lvl w:ilvl="0" w:tplc="231C4106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79DB2590"/>
    <w:multiLevelType w:val="hybridMultilevel"/>
    <w:tmpl w:val="84703ED4"/>
    <w:lvl w:ilvl="0" w:tplc="3716C7C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92035705">
    <w:abstractNumId w:val="10"/>
  </w:num>
  <w:num w:numId="2" w16cid:durableId="1695694165">
    <w:abstractNumId w:val="7"/>
  </w:num>
  <w:num w:numId="3" w16cid:durableId="1916619983">
    <w:abstractNumId w:val="0"/>
  </w:num>
  <w:num w:numId="4" w16cid:durableId="126047154">
    <w:abstractNumId w:val="14"/>
  </w:num>
  <w:num w:numId="5" w16cid:durableId="1519780119">
    <w:abstractNumId w:val="16"/>
  </w:num>
  <w:num w:numId="6" w16cid:durableId="737244315">
    <w:abstractNumId w:val="13"/>
  </w:num>
  <w:num w:numId="7" w16cid:durableId="275718985">
    <w:abstractNumId w:val="6"/>
  </w:num>
  <w:num w:numId="8" w16cid:durableId="1565721138">
    <w:abstractNumId w:val="8"/>
  </w:num>
  <w:num w:numId="9" w16cid:durableId="952634036">
    <w:abstractNumId w:val="18"/>
  </w:num>
  <w:num w:numId="10" w16cid:durableId="1785685646">
    <w:abstractNumId w:val="19"/>
  </w:num>
  <w:num w:numId="11" w16cid:durableId="288443204">
    <w:abstractNumId w:val="11"/>
  </w:num>
  <w:num w:numId="12" w16cid:durableId="847212650">
    <w:abstractNumId w:val="17"/>
  </w:num>
  <w:num w:numId="13" w16cid:durableId="1173834251">
    <w:abstractNumId w:val="3"/>
  </w:num>
  <w:num w:numId="14" w16cid:durableId="1138451388">
    <w:abstractNumId w:val="5"/>
  </w:num>
  <w:num w:numId="15" w16cid:durableId="247007439">
    <w:abstractNumId w:val="15"/>
  </w:num>
  <w:num w:numId="16" w16cid:durableId="1964996808">
    <w:abstractNumId w:val="12"/>
  </w:num>
  <w:num w:numId="17" w16cid:durableId="371997507">
    <w:abstractNumId w:val="1"/>
  </w:num>
  <w:num w:numId="18" w16cid:durableId="21150277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168521540">
    <w:abstractNumId w:val="2"/>
  </w:num>
  <w:num w:numId="20" w16cid:durableId="20750105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D7096"/>
    <w:rsid w:val="0000309F"/>
    <w:rsid w:val="0000329B"/>
    <w:rsid w:val="00013BFC"/>
    <w:rsid w:val="00014230"/>
    <w:rsid w:val="00017085"/>
    <w:rsid w:val="000218BD"/>
    <w:rsid w:val="0002247D"/>
    <w:rsid w:val="0002318E"/>
    <w:rsid w:val="00024308"/>
    <w:rsid w:val="00032B0B"/>
    <w:rsid w:val="00033BCB"/>
    <w:rsid w:val="00033C10"/>
    <w:rsid w:val="00034C35"/>
    <w:rsid w:val="00051529"/>
    <w:rsid w:val="00051F31"/>
    <w:rsid w:val="000551FA"/>
    <w:rsid w:val="00060F99"/>
    <w:rsid w:val="00062D01"/>
    <w:rsid w:val="00065B17"/>
    <w:rsid w:val="00067B1A"/>
    <w:rsid w:val="00067BDE"/>
    <w:rsid w:val="000719E3"/>
    <w:rsid w:val="00071B08"/>
    <w:rsid w:val="00076120"/>
    <w:rsid w:val="0007618F"/>
    <w:rsid w:val="00082153"/>
    <w:rsid w:val="00085E82"/>
    <w:rsid w:val="000915E2"/>
    <w:rsid w:val="00095E2A"/>
    <w:rsid w:val="000964C9"/>
    <w:rsid w:val="00096B62"/>
    <w:rsid w:val="000A07E9"/>
    <w:rsid w:val="000A2BDF"/>
    <w:rsid w:val="000A30A1"/>
    <w:rsid w:val="000A656E"/>
    <w:rsid w:val="000A7224"/>
    <w:rsid w:val="000B0685"/>
    <w:rsid w:val="000B08BD"/>
    <w:rsid w:val="000B4F02"/>
    <w:rsid w:val="000C1D40"/>
    <w:rsid w:val="000D21BA"/>
    <w:rsid w:val="000D71E8"/>
    <w:rsid w:val="000D7F28"/>
    <w:rsid w:val="000E1F2A"/>
    <w:rsid w:val="000E41A7"/>
    <w:rsid w:val="000E7816"/>
    <w:rsid w:val="0010008A"/>
    <w:rsid w:val="00100D45"/>
    <w:rsid w:val="00101529"/>
    <w:rsid w:val="00103256"/>
    <w:rsid w:val="00103BA1"/>
    <w:rsid w:val="001175D8"/>
    <w:rsid w:val="001204F5"/>
    <w:rsid w:val="001241B2"/>
    <w:rsid w:val="00125C2C"/>
    <w:rsid w:val="00130CAE"/>
    <w:rsid w:val="001321FE"/>
    <w:rsid w:val="00132D1E"/>
    <w:rsid w:val="00146688"/>
    <w:rsid w:val="00147DCE"/>
    <w:rsid w:val="00154A3C"/>
    <w:rsid w:val="001608B0"/>
    <w:rsid w:val="00160FE5"/>
    <w:rsid w:val="001756A9"/>
    <w:rsid w:val="0017603F"/>
    <w:rsid w:val="00177D98"/>
    <w:rsid w:val="00183F31"/>
    <w:rsid w:val="00184416"/>
    <w:rsid w:val="0018684B"/>
    <w:rsid w:val="0019155B"/>
    <w:rsid w:val="00192464"/>
    <w:rsid w:val="00193325"/>
    <w:rsid w:val="001A0B02"/>
    <w:rsid w:val="001A12C1"/>
    <w:rsid w:val="001A67CD"/>
    <w:rsid w:val="001A72D3"/>
    <w:rsid w:val="001A7769"/>
    <w:rsid w:val="001B4908"/>
    <w:rsid w:val="001B62F6"/>
    <w:rsid w:val="001B6F58"/>
    <w:rsid w:val="001C4C38"/>
    <w:rsid w:val="001C72AD"/>
    <w:rsid w:val="001C7F60"/>
    <w:rsid w:val="001D09B7"/>
    <w:rsid w:val="001D59A2"/>
    <w:rsid w:val="001D63FA"/>
    <w:rsid w:val="001E113C"/>
    <w:rsid w:val="001E5B78"/>
    <w:rsid w:val="001F0ABB"/>
    <w:rsid w:val="001F2807"/>
    <w:rsid w:val="001F3D28"/>
    <w:rsid w:val="001F5270"/>
    <w:rsid w:val="001F712B"/>
    <w:rsid w:val="00203E05"/>
    <w:rsid w:val="00204ED4"/>
    <w:rsid w:val="002052D0"/>
    <w:rsid w:val="00205AD3"/>
    <w:rsid w:val="0021099B"/>
    <w:rsid w:val="002146C3"/>
    <w:rsid w:val="00224185"/>
    <w:rsid w:val="0022594B"/>
    <w:rsid w:val="002265CC"/>
    <w:rsid w:val="00226E90"/>
    <w:rsid w:val="00227978"/>
    <w:rsid w:val="00231177"/>
    <w:rsid w:val="00233164"/>
    <w:rsid w:val="0023671C"/>
    <w:rsid w:val="00242093"/>
    <w:rsid w:val="00242402"/>
    <w:rsid w:val="00246DFA"/>
    <w:rsid w:val="0025386E"/>
    <w:rsid w:val="00255BE2"/>
    <w:rsid w:val="00255FA5"/>
    <w:rsid w:val="002575EB"/>
    <w:rsid w:val="00260CBD"/>
    <w:rsid w:val="00261B87"/>
    <w:rsid w:val="002636E1"/>
    <w:rsid w:val="002652D4"/>
    <w:rsid w:val="00271745"/>
    <w:rsid w:val="00275760"/>
    <w:rsid w:val="00276B0A"/>
    <w:rsid w:val="0027731D"/>
    <w:rsid w:val="00285E4D"/>
    <w:rsid w:val="002864DE"/>
    <w:rsid w:val="002879FE"/>
    <w:rsid w:val="00290EDD"/>
    <w:rsid w:val="00293CA6"/>
    <w:rsid w:val="002947A3"/>
    <w:rsid w:val="002A5A23"/>
    <w:rsid w:val="002B0AEB"/>
    <w:rsid w:val="002B324F"/>
    <w:rsid w:val="002B6CB1"/>
    <w:rsid w:val="002C3CFA"/>
    <w:rsid w:val="002C5811"/>
    <w:rsid w:val="002C7A8D"/>
    <w:rsid w:val="002D0C5E"/>
    <w:rsid w:val="002D16AA"/>
    <w:rsid w:val="002D2239"/>
    <w:rsid w:val="002D2660"/>
    <w:rsid w:val="002D4530"/>
    <w:rsid w:val="002D64E9"/>
    <w:rsid w:val="002D69CD"/>
    <w:rsid w:val="002D69D3"/>
    <w:rsid w:val="002E2194"/>
    <w:rsid w:val="002E3266"/>
    <w:rsid w:val="002E4632"/>
    <w:rsid w:val="002E70E7"/>
    <w:rsid w:val="002E776F"/>
    <w:rsid w:val="002F672A"/>
    <w:rsid w:val="002F7992"/>
    <w:rsid w:val="00300303"/>
    <w:rsid w:val="003003EE"/>
    <w:rsid w:val="00303BA7"/>
    <w:rsid w:val="00312B70"/>
    <w:rsid w:val="0031301C"/>
    <w:rsid w:val="00314097"/>
    <w:rsid w:val="003153F0"/>
    <w:rsid w:val="00316827"/>
    <w:rsid w:val="003215F4"/>
    <w:rsid w:val="00322675"/>
    <w:rsid w:val="00322EB5"/>
    <w:rsid w:val="00323262"/>
    <w:rsid w:val="00325012"/>
    <w:rsid w:val="003259B3"/>
    <w:rsid w:val="003265A7"/>
    <w:rsid w:val="003274BD"/>
    <w:rsid w:val="00333DB5"/>
    <w:rsid w:val="003367CF"/>
    <w:rsid w:val="00336D2A"/>
    <w:rsid w:val="003370F6"/>
    <w:rsid w:val="00337EAE"/>
    <w:rsid w:val="00344677"/>
    <w:rsid w:val="0035502B"/>
    <w:rsid w:val="00355D37"/>
    <w:rsid w:val="00357149"/>
    <w:rsid w:val="00361486"/>
    <w:rsid w:val="003672E0"/>
    <w:rsid w:val="003703B0"/>
    <w:rsid w:val="003707B4"/>
    <w:rsid w:val="00373677"/>
    <w:rsid w:val="003746B0"/>
    <w:rsid w:val="00374DA4"/>
    <w:rsid w:val="00376654"/>
    <w:rsid w:val="00380FED"/>
    <w:rsid w:val="00383C28"/>
    <w:rsid w:val="00383D10"/>
    <w:rsid w:val="00384DF2"/>
    <w:rsid w:val="003947B1"/>
    <w:rsid w:val="003953B4"/>
    <w:rsid w:val="003A6776"/>
    <w:rsid w:val="003B3910"/>
    <w:rsid w:val="003B63E0"/>
    <w:rsid w:val="003B7B40"/>
    <w:rsid w:val="003C2156"/>
    <w:rsid w:val="003C29DA"/>
    <w:rsid w:val="003C4902"/>
    <w:rsid w:val="003C5407"/>
    <w:rsid w:val="003C67C7"/>
    <w:rsid w:val="003E000C"/>
    <w:rsid w:val="003E007C"/>
    <w:rsid w:val="003E35B6"/>
    <w:rsid w:val="003E399A"/>
    <w:rsid w:val="003E3DE8"/>
    <w:rsid w:val="003F000D"/>
    <w:rsid w:val="003F209E"/>
    <w:rsid w:val="003F2C9D"/>
    <w:rsid w:val="003F5367"/>
    <w:rsid w:val="003F7F3D"/>
    <w:rsid w:val="00400636"/>
    <w:rsid w:val="00400EF9"/>
    <w:rsid w:val="00400FA0"/>
    <w:rsid w:val="00401E77"/>
    <w:rsid w:val="0040417A"/>
    <w:rsid w:val="00404B44"/>
    <w:rsid w:val="00407C28"/>
    <w:rsid w:val="00407F7D"/>
    <w:rsid w:val="004109D3"/>
    <w:rsid w:val="00411C9C"/>
    <w:rsid w:val="00413034"/>
    <w:rsid w:val="004145EC"/>
    <w:rsid w:val="0041595D"/>
    <w:rsid w:val="004179ED"/>
    <w:rsid w:val="00420523"/>
    <w:rsid w:val="00422F44"/>
    <w:rsid w:val="004248A2"/>
    <w:rsid w:val="00425663"/>
    <w:rsid w:val="00441A67"/>
    <w:rsid w:val="004426D5"/>
    <w:rsid w:val="00442B7B"/>
    <w:rsid w:val="0044737D"/>
    <w:rsid w:val="00447AEC"/>
    <w:rsid w:val="00452450"/>
    <w:rsid w:val="0045644E"/>
    <w:rsid w:val="00457E54"/>
    <w:rsid w:val="00463AE3"/>
    <w:rsid w:val="00471DA9"/>
    <w:rsid w:val="00474807"/>
    <w:rsid w:val="00475A8D"/>
    <w:rsid w:val="004777B7"/>
    <w:rsid w:val="00481B6D"/>
    <w:rsid w:val="00484F60"/>
    <w:rsid w:val="00487756"/>
    <w:rsid w:val="004907CE"/>
    <w:rsid w:val="0049495F"/>
    <w:rsid w:val="00495BF3"/>
    <w:rsid w:val="00495EE7"/>
    <w:rsid w:val="004A3FB6"/>
    <w:rsid w:val="004A7622"/>
    <w:rsid w:val="004B12D9"/>
    <w:rsid w:val="004B151B"/>
    <w:rsid w:val="004B2648"/>
    <w:rsid w:val="004B29C9"/>
    <w:rsid w:val="004B2D9E"/>
    <w:rsid w:val="004B30ED"/>
    <w:rsid w:val="004B6C47"/>
    <w:rsid w:val="004C3F56"/>
    <w:rsid w:val="004C5F7E"/>
    <w:rsid w:val="004C6882"/>
    <w:rsid w:val="004D4442"/>
    <w:rsid w:val="004E78C0"/>
    <w:rsid w:val="004E7C02"/>
    <w:rsid w:val="004E7FD6"/>
    <w:rsid w:val="004F036E"/>
    <w:rsid w:val="004F0BBC"/>
    <w:rsid w:val="004F0D06"/>
    <w:rsid w:val="004F32D3"/>
    <w:rsid w:val="004F38DF"/>
    <w:rsid w:val="004F4B83"/>
    <w:rsid w:val="00501D8D"/>
    <w:rsid w:val="00501F38"/>
    <w:rsid w:val="00514493"/>
    <w:rsid w:val="00514D3F"/>
    <w:rsid w:val="005154B3"/>
    <w:rsid w:val="00516989"/>
    <w:rsid w:val="00516EAA"/>
    <w:rsid w:val="00522C13"/>
    <w:rsid w:val="00525C4F"/>
    <w:rsid w:val="00530EF9"/>
    <w:rsid w:val="00534488"/>
    <w:rsid w:val="005348AF"/>
    <w:rsid w:val="00534FE0"/>
    <w:rsid w:val="0053743B"/>
    <w:rsid w:val="00543656"/>
    <w:rsid w:val="00552266"/>
    <w:rsid w:val="005549EE"/>
    <w:rsid w:val="005556C1"/>
    <w:rsid w:val="005608E8"/>
    <w:rsid w:val="0057019F"/>
    <w:rsid w:val="0057046A"/>
    <w:rsid w:val="00577F33"/>
    <w:rsid w:val="00582DB2"/>
    <w:rsid w:val="00583818"/>
    <w:rsid w:val="00587368"/>
    <w:rsid w:val="00590548"/>
    <w:rsid w:val="005922A3"/>
    <w:rsid w:val="005923C3"/>
    <w:rsid w:val="00594370"/>
    <w:rsid w:val="00594586"/>
    <w:rsid w:val="005976C4"/>
    <w:rsid w:val="005A1406"/>
    <w:rsid w:val="005A3D5A"/>
    <w:rsid w:val="005A3EF5"/>
    <w:rsid w:val="005A7DD5"/>
    <w:rsid w:val="005B6905"/>
    <w:rsid w:val="005B743A"/>
    <w:rsid w:val="005C01F7"/>
    <w:rsid w:val="005C09FD"/>
    <w:rsid w:val="005C2788"/>
    <w:rsid w:val="005C4C2F"/>
    <w:rsid w:val="005D1C01"/>
    <w:rsid w:val="005D58F8"/>
    <w:rsid w:val="005E3725"/>
    <w:rsid w:val="005E551A"/>
    <w:rsid w:val="005F2EB3"/>
    <w:rsid w:val="005F40E2"/>
    <w:rsid w:val="005F48B2"/>
    <w:rsid w:val="005F539C"/>
    <w:rsid w:val="00603026"/>
    <w:rsid w:val="006116E6"/>
    <w:rsid w:val="00612DCC"/>
    <w:rsid w:val="00622AD9"/>
    <w:rsid w:val="0063198B"/>
    <w:rsid w:val="00631AFB"/>
    <w:rsid w:val="00633E8E"/>
    <w:rsid w:val="006349F6"/>
    <w:rsid w:val="00640057"/>
    <w:rsid w:val="0064210D"/>
    <w:rsid w:val="00650483"/>
    <w:rsid w:val="00651678"/>
    <w:rsid w:val="0065548A"/>
    <w:rsid w:val="0065746D"/>
    <w:rsid w:val="00657CB2"/>
    <w:rsid w:val="0066124A"/>
    <w:rsid w:val="00662865"/>
    <w:rsid w:val="00664514"/>
    <w:rsid w:val="006665AB"/>
    <w:rsid w:val="00666EA0"/>
    <w:rsid w:val="00667585"/>
    <w:rsid w:val="00680548"/>
    <w:rsid w:val="00686D5D"/>
    <w:rsid w:val="00694C2D"/>
    <w:rsid w:val="00694F39"/>
    <w:rsid w:val="0069533E"/>
    <w:rsid w:val="006A7656"/>
    <w:rsid w:val="006A78F6"/>
    <w:rsid w:val="006B2863"/>
    <w:rsid w:val="006B6354"/>
    <w:rsid w:val="006C1500"/>
    <w:rsid w:val="006C1735"/>
    <w:rsid w:val="006C2637"/>
    <w:rsid w:val="006C5B97"/>
    <w:rsid w:val="006D36A9"/>
    <w:rsid w:val="006D5203"/>
    <w:rsid w:val="006D7720"/>
    <w:rsid w:val="006E06CD"/>
    <w:rsid w:val="006E6228"/>
    <w:rsid w:val="006E69C8"/>
    <w:rsid w:val="006E7F6A"/>
    <w:rsid w:val="006F13E0"/>
    <w:rsid w:val="006F2FD7"/>
    <w:rsid w:val="006F577D"/>
    <w:rsid w:val="006F7BA1"/>
    <w:rsid w:val="006F7CFC"/>
    <w:rsid w:val="0070051A"/>
    <w:rsid w:val="00701794"/>
    <w:rsid w:val="007030E3"/>
    <w:rsid w:val="00704803"/>
    <w:rsid w:val="00705CA6"/>
    <w:rsid w:val="00705ECE"/>
    <w:rsid w:val="0070613F"/>
    <w:rsid w:val="00716EB9"/>
    <w:rsid w:val="00720898"/>
    <w:rsid w:val="0072142A"/>
    <w:rsid w:val="007223CA"/>
    <w:rsid w:val="0072353C"/>
    <w:rsid w:val="00723E71"/>
    <w:rsid w:val="00726BFE"/>
    <w:rsid w:val="00727C57"/>
    <w:rsid w:val="00731CB3"/>
    <w:rsid w:val="00732383"/>
    <w:rsid w:val="0075769E"/>
    <w:rsid w:val="00762806"/>
    <w:rsid w:val="00766C82"/>
    <w:rsid w:val="007707E7"/>
    <w:rsid w:val="007715C9"/>
    <w:rsid w:val="007732B8"/>
    <w:rsid w:val="007822EF"/>
    <w:rsid w:val="007837DA"/>
    <w:rsid w:val="00784806"/>
    <w:rsid w:val="00784E90"/>
    <w:rsid w:val="007918E1"/>
    <w:rsid w:val="0079388F"/>
    <w:rsid w:val="007A5DD2"/>
    <w:rsid w:val="007B127E"/>
    <w:rsid w:val="007B1990"/>
    <w:rsid w:val="007C1C90"/>
    <w:rsid w:val="007C2030"/>
    <w:rsid w:val="007C4A36"/>
    <w:rsid w:val="007C5A29"/>
    <w:rsid w:val="007C6A28"/>
    <w:rsid w:val="007C6CDB"/>
    <w:rsid w:val="007C6EDD"/>
    <w:rsid w:val="007C7D8A"/>
    <w:rsid w:val="007D1EE1"/>
    <w:rsid w:val="007D2538"/>
    <w:rsid w:val="007D35CE"/>
    <w:rsid w:val="007D4307"/>
    <w:rsid w:val="007F0719"/>
    <w:rsid w:val="007F1543"/>
    <w:rsid w:val="007F19DA"/>
    <w:rsid w:val="007F4CE3"/>
    <w:rsid w:val="007F597E"/>
    <w:rsid w:val="007F7C6C"/>
    <w:rsid w:val="00801AF0"/>
    <w:rsid w:val="00803242"/>
    <w:rsid w:val="00804BCB"/>
    <w:rsid w:val="008050B7"/>
    <w:rsid w:val="00806850"/>
    <w:rsid w:val="00807666"/>
    <w:rsid w:val="00812AE3"/>
    <w:rsid w:val="008131D0"/>
    <w:rsid w:val="00821096"/>
    <w:rsid w:val="00821B0C"/>
    <w:rsid w:val="0082609F"/>
    <w:rsid w:val="00832FE6"/>
    <w:rsid w:val="008375DB"/>
    <w:rsid w:val="00837AAE"/>
    <w:rsid w:val="008417B6"/>
    <w:rsid w:val="00842478"/>
    <w:rsid w:val="00845244"/>
    <w:rsid w:val="00863D1F"/>
    <w:rsid w:val="00865811"/>
    <w:rsid w:val="008666AF"/>
    <w:rsid w:val="00866F3E"/>
    <w:rsid w:val="008728D0"/>
    <w:rsid w:val="008766A5"/>
    <w:rsid w:val="00880A48"/>
    <w:rsid w:val="00880B3A"/>
    <w:rsid w:val="00881A3D"/>
    <w:rsid w:val="00882FA5"/>
    <w:rsid w:val="00885550"/>
    <w:rsid w:val="008862D8"/>
    <w:rsid w:val="00887CA2"/>
    <w:rsid w:val="008932B0"/>
    <w:rsid w:val="00896478"/>
    <w:rsid w:val="008A3EEA"/>
    <w:rsid w:val="008B3C1E"/>
    <w:rsid w:val="008B45D2"/>
    <w:rsid w:val="008B6FFE"/>
    <w:rsid w:val="008B7D45"/>
    <w:rsid w:val="008C0643"/>
    <w:rsid w:val="008C36A5"/>
    <w:rsid w:val="008C6C7D"/>
    <w:rsid w:val="008D09D6"/>
    <w:rsid w:val="008D4BAD"/>
    <w:rsid w:val="008D68C0"/>
    <w:rsid w:val="008D6E52"/>
    <w:rsid w:val="008E2366"/>
    <w:rsid w:val="008E3062"/>
    <w:rsid w:val="008E3722"/>
    <w:rsid w:val="008E480F"/>
    <w:rsid w:val="008E6A48"/>
    <w:rsid w:val="008E7F72"/>
    <w:rsid w:val="008F5CDF"/>
    <w:rsid w:val="008F79B7"/>
    <w:rsid w:val="00900B52"/>
    <w:rsid w:val="00913C65"/>
    <w:rsid w:val="009217D4"/>
    <w:rsid w:val="00922B11"/>
    <w:rsid w:val="009248AE"/>
    <w:rsid w:val="00930A4A"/>
    <w:rsid w:val="009363F6"/>
    <w:rsid w:val="00936F31"/>
    <w:rsid w:val="00951086"/>
    <w:rsid w:val="009631DB"/>
    <w:rsid w:val="009656E7"/>
    <w:rsid w:val="00972E4F"/>
    <w:rsid w:val="00982501"/>
    <w:rsid w:val="00983142"/>
    <w:rsid w:val="009833AF"/>
    <w:rsid w:val="00983D46"/>
    <w:rsid w:val="009920E3"/>
    <w:rsid w:val="0099288D"/>
    <w:rsid w:val="0099323D"/>
    <w:rsid w:val="0099395A"/>
    <w:rsid w:val="009974DC"/>
    <w:rsid w:val="009A0F99"/>
    <w:rsid w:val="009A1D69"/>
    <w:rsid w:val="009B1899"/>
    <w:rsid w:val="009B287C"/>
    <w:rsid w:val="009B401C"/>
    <w:rsid w:val="009B6A5D"/>
    <w:rsid w:val="009B77FB"/>
    <w:rsid w:val="009C2D67"/>
    <w:rsid w:val="009C724A"/>
    <w:rsid w:val="009D79AA"/>
    <w:rsid w:val="009E078F"/>
    <w:rsid w:val="009E1319"/>
    <w:rsid w:val="009E2CAF"/>
    <w:rsid w:val="009E49A9"/>
    <w:rsid w:val="009E543E"/>
    <w:rsid w:val="009F4561"/>
    <w:rsid w:val="009F7F05"/>
    <w:rsid w:val="00A00333"/>
    <w:rsid w:val="00A057D3"/>
    <w:rsid w:val="00A06C7F"/>
    <w:rsid w:val="00A20A97"/>
    <w:rsid w:val="00A25208"/>
    <w:rsid w:val="00A301F9"/>
    <w:rsid w:val="00A31A44"/>
    <w:rsid w:val="00A415A4"/>
    <w:rsid w:val="00A41A2B"/>
    <w:rsid w:val="00A4550E"/>
    <w:rsid w:val="00A45578"/>
    <w:rsid w:val="00A500A5"/>
    <w:rsid w:val="00A529E0"/>
    <w:rsid w:val="00A54F12"/>
    <w:rsid w:val="00A5667E"/>
    <w:rsid w:val="00A5688B"/>
    <w:rsid w:val="00A60623"/>
    <w:rsid w:val="00A60BFB"/>
    <w:rsid w:val="00A62114"/>
    <w:rsid w:val="00A62D44"/>
    <w:rsid w:val="00A62E3A"/>
    <w:rsid w:val="00A66587"/>
    <w:rsid w:val="00A7334E"/>
    <w:rsid w:val="00A82855"/>
    <w:rsid w:val="00A872FE"/>
    <w:rsid w:val="00A900C1"/>
    <w:rsid w:val="00A948E5"/>
    <w:rsid w:val="00AA3A3E"/>
    <w:rsid w:val="00AA4012"/>
    <w:rsid w:val="00AA7BDC"/>
    <w:rsid w:val="00AB0ECC"/>
    <w:rsid w:val="00AB28A8"/>
    <w:rsid w:val="00AB3AD8"/>
    <w:rsid w:val="00AB5A10"/>
    <w:rsid w:val="00AC5A55"/>
    <w:rsid w:val="00AC5C15"/>
    <w:rsid w:val="00AD0A47"/>
    <w:rsid w:val="00AD3E1D"/>
    <w:rsid w:val="00AD5FDE"/>
    <w:rsid w:val="00AD7579"/>
    <w:rsid w:val="00AE1CC1"/>
    <w:rsid w:val="00AE7A2C"/>
    <w:rsid w:val="00AF0517"/>
    <w:rsid w:val="00AF0532"/>
    <w:rsid w:val="00AF1509"/>
    <w:rsid w:val="00AF7DEC"/>
    <w:rsid w:val="00B06A64"/>
    <w:rsid w:val="00B1341A"/>
    <w:rsid w:val="00B139B6"/>
    <w:rsid w:val="00B14389"/>
    <w:rsid w:val="00B20A32"/>
    <w:rsid w:val="00B20E37"/>
    <w:rsid w:val="00B22D9E"/>
    <w:rsid w:val="00B2560F"/>
    <w:rsid w:val="00B260DA"/>
    <w:rsid w:val="00B3086F"/>
    <w:rsid w:val="00B327AE"/>
    <w:rsid w:val="00B37EEF"/>
    <w:rsid w:val="00B478A7"/>
    <w:rsid w:val="00B64AFD"/>
    <w:rsid w:val="00B65356"/>
    <w:rsid w:val="00B66981"/>
    <w:rsid w:val="00B710ED"/>
    <w:rsid w:val="00B738A0"/>
    <w:rsid w:val="00B76922"/>
    <w:rsid w:val="00B80AA1"/>
    <w:rsid w:val="00B91701"/>
    <w:rsid w:val="00B93CC8"/>
    <w:rsid w:val="00B96693"/>
    <w:rsid w:val="00B9778E"/>
    <w:rsid w:val="00BA4ED9"/>
    <w:rsid w:val="00BB2540"/>
    <w:rsid w:val="00BB2915"/>
    <w:rsid w:val="00BB4766"/>
    <w:rsid w:val="00BB616C"/>
    <w:rsid w:val="00BC1026"/>
    <w:rsid w:val="00BC11E6"/>
    <w:rsid w:val="00BD0D5B"/>
    <w:rsid w:val="00BD1EAD"/>
    <w:rsid w:val="00BD2933"/>
    <w:rsid w:val="00BE163E"/>
    <w:rsid w:val="00BE30FA"/>
    <w:rsid w:val="00BE6A14"/>
    <w:rsid w:val="00BF1629"/>
    <w:rsid w:val="00BF298B"/>
    <w:rsid w:val="00BF3486"/>
    <w:rsid w:val="00BF7832"/>
    <w:rsid w:val="00C00062"/>
    <w:rsid w:val="00C06415"/>
    <w:rsid w:val="00C06CD3"/>
    <w:rsid w:val="00C20CCD"/>
    <w:rsid w:val="00C2212F"/>
    <w:rsid w:val="00C24B5F"/>
    <w:rsid w:val="00C25C9E"/>
    <w:rsid w:val="00C27252"/>
    <w:rsid w:val="00C335CF"/>
    <w:rsid w:val="00C42E6A"/>
    <w:rsid w:val="00C432BC"/>
    <w:rsid w:val="00C459A2"/>
    <w:rsid w:val="00C54F65"/>
    <w:rsid w:val="00C55BB1"/>
    <w:rsid w:val="00C73E36"/>
    <w:rsid w:val="00C73FFE"/>
    <w:rsid w:val="00C804F2"/>
    <w:rsid w:val="00C82499"/>
    <w:rsid w:val="00CA07EF"/>
    <w:rsid w:val="00CA27DF"/>
    <w:rsid w:val="00CA4621"/>
    <w:rsid w:val="00CA46A1"/>
    <w:rsid w:val="00CB5D37"/>
    <w:rsid w:val="00CB633C"/>
    <w:rsid w:val="00CC26F8"/>
    <w:rsid w:val="00CD35B6"/>
    <w:rsid w:val="00CD482B"/>
    <w:rsid w:val="00CD4B82"/>
    <w:rsid w:val="00CE240A"/>
    <w:rsid w:val="00CF1AF0"/>
    <w:rsid w:val="00CF5B51"/>
    <w:rsid w:val="00D0033D"/>
    <w:rsid w:val="00D01666"/>
    <w:rsid w:val="00D10EF1"/>
    <w:rsid w:val="00D116E2"/>
    <w:rsid w:val="00D1347A"/>
    <w:rsid w:val="00D2414B"/>
    <w:rsid w:val="00D2500B"/>
    <w:rsid w:val="00D250D1"/>
    <w:rsid w:val="00D26732"/>
    <w:rsid w:val="00D273E5"/>
    <w:rsid w:val="00D2749D"/>
    <w:rsid w:val="00D33044"/>
    <w:rsid w:val="00D3388C"/>
    <w:rsid w:val="00D33D57"/>
    <w:rsid w:val="00D36E10"/>
    <w:rsid w:val="00D40601"/>
    <w:rsid w:val="00D4439A"/>
    <w:rsid w:val="00D4503A"/>
    <w:rsid w:val="00D46E5A"/>
    <w:rsid w:val="00D46E77"/>
    <w:rsid w:val="00D50340"/>
    <w:rsid w:val="00D50F31"/>
    <w:rsid w:val="00D53C3C"/>
    <w:rsid w:val="00D55A57"/>
    <w:rsid w:val="00D617FC"/>
    <w:rsid w:val="00D66CB6"/>
    <w:rsid w:val="00D73691"/>
    <w:rsid w:val="00DA29B5"/>
    <w:rsid w:val="00DA4ED1"/>
    <w:rsid w:val="00DB00C5"/>
    <w:rsid w:val="00DB215C"/>
    <w:rsid w:val="00DC09E9"/>
    <w:rsid w:val="00DC368A"/>
    <w:rsid w:val="00DC37AA"/>
    <w:rsid w:val="00DC57FB"/>
    <w:rsid w:val="00DC61D2"/>
    <w:rsid w:val="00DC6838"/>
    <w:rsid w:val="00DC6E2D"/>
    <w:rsid w:val="00DC7D90"/>
    <w:rsid w:val="00DC7E17"/>
    <w:rsid w:val="00DD223A"/>
    <w:rsid w:val="00DD5AEA"/>
    <w:rsid w:val="00DE11EC"/>
    <w:rsid w:val="00DE42C0"/>
    <w:rsid w:val="00DE5704"/>
    <w:rsid w:val="00DF4A90"/>
    <w:rsid w:val="00DF75BC"/>
    <w:rsid w:val="00E0474C"/>
    <w:rsid w:val="00E04B12"/>
    <w:rsid w:val="00E0551E"/>
    <w:rsid w:val="00E057EB"/>
    <w:rsid w:val="00E1074A"/>
    <w:rsid w:val="00E10EDF"/>
    <w:rsid w:val="00E20D91"/>
    <w:rsid w:val="00E22132"/>
    <w:rsid w:val="00E251B3"/>
    <w:rsid w:val="00E30009"/>
    <w:rsid w:val="00E41967"/>
    <w:rsid w:val="00E42E3E"/>
    <w:rsid w:val="00E4352F"/>
    <w:rsid w:val="00E43C59"/>
    <w:rsid w:val="00E4435F"/>
    <w:rsid w:val="00E46618"/>
    <w:rsid w:val="00E46B4B"/>
    <w:rsid w:val="00E51726"/>
    <w:rsid w:val="00E533E4"/>
    <w:rsid w:val="00E54BE1"/>
    <w:rsid w:val="00E57AF8"/>
    <w:rsid w:val="00E6057D"/>
    <w:rsid w:val="00E63601"/>
    <w:rsid w:val="00E652C7"/>
    <w:rsid w:val="00E668B3"/>
    <w:rsid w:val="00E72034"/>
    <w:rsid w:val="00E72D6A"/>
    <w:rsid w:val="00E761FB"/>
    <w:rsid w:val="00E7774F"/>
    <w:rsid w:val="00E80972"/>
    <w:rsid w:val="00E8335B"/>
    <w:rsid w:val="00E92996"/>
    <w:rsid w:val="00E93C94"/>
    <w:rsid w:val="00E967DB"/>
    <w:rsid w:val="00EA20B8"/>
    <w:rsid w:val="00EA459C"/>
    <w:rsid w:val="00EA73D1"/>
    <w:rsid w:val="00EB53B7"/>
    <w:rsid w:val="00EC28A5"/>
    <w:rsid w:val="00EC3B58"/>
    <w:rsid w:val="00EC4B74"/>
    <w:rsid w:val="00EC5172"/>
    <w:rsid w:val="00ED0144"/>
    <w:rsid w:val="00EE0262"/>
    <w:rsid w:val="00EE5D7F"/>
    <w:rsid w:val="00EE79C5"/>
    <w:rsid w:val="00EF009F"/>
    <w:rsid w:val="00EF2CB1"/>
    <w:rsid w:val="00EF5A0E"/>
    <w:rsid w:val="00F0041E"/>
    <w:rsid w:val="00F012C7"/>
    <w:rsid w:val="00F04842"/>
    <w:rsid w:val="00F14E84"/>
    <w:rsid w:val="00F168CC"/>
    <w:rsid w:val="00F16D1C"/>
    <w:rsid w:val="00F17E1A"/>
    <w:rsid w:val="00F21696"/>
    <w:rsid w:val="00F220CB"/>
    <w:rsid w:val="00F22DFF"/>
    <w:rsid w:val="00F23C85"/>
    <w:rsid w:val="00F24B36"/>
    <w:rsid w:val="00F32C2C"/>
    <w:rsid w:val="00F34107"/>
    <w:rsid w:val="00F358A7"/>
    <w:rsid w:val="00F40275"/>
    <w:rsid w:val="00F41EC3"/>
    <w:rsid w:val="00F42233"/>
    <w:rsid w:val="00F42BDA"/>
    <w:rsid w:val="00F454C4"/>
    <w:rsid w:val="00F46735"/>
    <w:rsid w:val="00F5199D"/>
    <w:rsid w:val="00F53FB0"/>
    <w:rsid w:val="00F57D6F"/>
    <w:rsid w:val="00F6353A"/>
    <w:rsid w:val="00F717FC"/>
    <w:rsid w:val="00F71EEF"/>
    <w:rsid w:val="00F74355"/>
    <w:rsid w:val="00F8064B"/>
    <w:rsid w:val="00F83BAA"/>
    <w:rsid w:val="00F90790"/>
    <w:rsid w:val="00F93B41"/>
    <w:rsid w:val="00F94BDB"/>
    <w:rsid w:val="00F9724F"/>
    <w:rsid w:val="00F979FA"/>
    <w:rsid w:val="00FB0A08"/>
    <w:rsid w:val="00FB0A25"/>
    <w:rsid w:val="00FB5D69"/>
    <w:rsid w:val="00FC0D42"/>
    <w:rsid w:val="00FC2468"/>
    <w:rsid w:val="00FC336A"/>
    <w:rsid w:val="00FC5416"/>
    <w:rsid w:val="00FC57A9"/>
    <w:rsid w:val="00FC6284"/>
    <w:rsid w:val="00FC6BE7"/>
    <w:rsid w:val="00FC7BF5"/>
    <w:rsid w:val="00FD7096"/>
    <w:rsid w:val="00FE39F1"/>
    <w:rsid w:val="00FE6BB4"/>
    <w:rsid w:val="00FE74FE"/>
    <w:rsid w:val="00FF1888"/>
    <w:rsid w:val="00FF3841"/>
    <w:rsid w:val="00FF3E79"/>
    <w:rsid w:val="00FF47B0"/>
    <w:rsid w:val="00FF779D"/>
    <w:rsid w:val="00FF7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1A1CC0DC"/>
  <w15:docId w15:val="{5D303EDD-9D06-462E-8542-4F5D4AA8C3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FD70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o">
    <w:name w:val="Revision"/>
    <w:hidden/>
    <w:uiPriority w:val="99"/>
    <w:semiHidden/>
    <w:rsid w:val="00D10EF1"/>
    <w:rPr>
      <w:sz w:val="24"/>
      <w:szCs w:val="24"/>
    </w:rPr>
  </w:style>
  <w:style w:type="paragraph" w:styleId="Textodebalo">
    <w:name w:val="Balloon Text"/>
    <w:basedOn w:val="Normal"/>
    <w:link w:val="TextodebaloChar"/>
    <w:rsid w:val="00D10EF1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rsid w:val="00D10EF1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rsid w:val="00FC628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FC6284"/>
    <w:rPr>
      <w:sz w:val="24"/>
      <w:szCs w:val="24"/>
    </w:rPr>
  </w:style>
  <w:style w:type="paragraph" w:styleId="Rodap">
    <w:name w:val="footer"/>
    <w:basedOn w:val="Normal"/>
    <w:link w:val="RodapChar"/>
    <w:uiPriority w:val="99"/>
    <w:rsid w:val="00FC628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C6284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484F60"/>
    <w:pPr>
      <w:ind w:left="720"/>
      <w:contextualSpacing/>
    </w:pPr>
  </w:style>
  <w:style w:type="character" w:styleId="Forte">
    <w:name w:val="Strong"/>
    <w:basedOn w:val="Fontepargpadro"/>
    <w:qFormat/>
    <w:rsid w:val="00033C10"/>
    <w:rPr>
      <w:b/>
      <w:bCs/>
    </w:rPr>
  </w:style>
  <w:style w:type="paragraph" w:styleId="Textodenotaderodap">
    <w:name w:val="footnote text"/>
    <w:basedOn w:val="Normal"/>
    <w:link w:val="TextodenotaderodapChar"/>
    <w:semiHidden/>
    <w:unhideWhenUsed/>
    <w:rsid w:val="00D4503A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D4503A"/>
  </w:style>
  <w:style w:type="character" w:styleId="Refdenotaderodap">
    <w:name w:val="footnote reference"/>
    <w:basedOn w:val="Fontepargpadro"/>
    <w:semiHidden/>
    <w:unhideWhenUsed/>
    <w:rsid w:val="00D4503A"/>
    <w:rPr>
      <w:vertAlign w:val="superscript"/>
    </w:rPr>
  </w:style>
  <w:style w:type="paragraph" w:customStyle="1" w:styleId="textojustificadorecuoprimeiralinha">
    <w:name w:val="texto_justificado_recuo_primeira_linha"/>
    <w:basedOn w:val="Normal"/>
    <w:rsid w:val="00D4503A"/>
    <w:pPr>
      <w:spacing w:before="100" w:beforeAutospacing="1" w:after="100" w:afterAutospacing="1"/>
    </w:pPr>
  </w:style>
  <w:style w:type="character" w:styleId="Hyperlink">
    <w:name w:val="Hyperlink"/>
    <w:basedOn w:val="Fontepargpadro"/>
    <w:uiPriority w:val="99"/>
    <w:unhideWhenUsed/>
    <w:rsid w:val="00380FED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380FED"/>
    <w:rPr>
      <w:color w:val="605E5C"/>
      <w:shd w:val="clear" w:color="auto" w:fill="E1DFDD"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312B70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semiHidden/>
    <w:unhideWhenUsed/>
    <w:rsid w:val="003274B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569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6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56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44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24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246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kawai@camarasantabarbara.sp.gov.br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transparencia-cmsantabarbaradoeste.smarapd.com.br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transparencia-cmsantabarbaradoeste.smarapd.com.br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licitacao@camarasantabarbara.sp.gov.br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8FD21E-2B97-477F-A4BA-707866562C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480</Words>
  <Characters>2598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Legislativo</Company>
  <LinksUpToDate>false</LinksUpToDate>
  <CharactersWithSpaces>3072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fin21</dc:creator>
  <cp:lastModifiedBy>Setor de Suprimentos, Compras e Patrimônio</cp:lastModifiedBy>
  <cp:revision>4</cp:revision>
  <cp:lastPrinted>2024-08-02T15:20:00Z</cp:lastPrinted>
  <dcterms:created xsi:type="dcterms:W3CDTF">2026-01-30T12:18:00Z</dcterms:created>
  <dcterms:modified xsi:type="dcterms:W3CDTF">2026-03-04T12:10:00Z</dcterms:modified>
</cp:coreProperties>
</file>