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0D6250E4" w:rsidR="00EC28A5" w:rsidRPr="005F40E2" w:rsidRDefault="003F7F3D" w:rsidP="00821ADD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821ADD">
        <w:rPr>
          <w:rFonts w:ascii="Arial" w:hAnsi="Arial" w:cs="Arial"/>
          <w:sz w:val="22"/>
          <w:szCs w:val="22"/>
        </w:rPr>
        <w:t>a c</w:t>
      </w:r>
      <w:r w:rsidR="00821ADD" w:rsidRPr="00821ADD">
        <w:rPr>
          <w:rFonts w:ascii="Arial" w:hAnsi="Arial" w:cs="Arial"/>
          <w:sz w:val="22"/>
          <w:szCs w:val="22"/>
          <w:shd w:val="clear" w:color="auto" w:fill="FFFFFF"/>
        </w:rPr>
        <w:t>ontratação de empresa especializada para o fornecimento de Plastificadora e Guilhotina de</w:t>
      </w:r>
      <w:r w:rsidR="00821ADD" w:rsidRPr="00821ADD">
        <w:rPr>
          <w:rFonts w:ascii="Arial" w:hAnsi="Arial" w:cs="Arial"/>
          <w:sz w:val="22"/>
          <w:szCs w:val="22"/>
          <w:shd w:val="clear" w:color="auto" w:fill="FFFFFF"/>
        </w:rPr>
        <w:br/>
        <w:t xml:space="preserve">Papel, 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821ADD">
      <w:pPr>
        <w:jc w:val="both"/>
        <w:rPr>
          <w:rFonts w:ascii="Arial" w:hAnsi="Arial" w:cs="Arial"/>
          <w:sz w:val="22"/>
          <w:szCs w:val="22"/>
        </w:rPr>
      </w:pPr>
    </w:p>
    <w:p w14:paraId="4F21EDF8" w14:textId="77F5894A" w:rsidR="00821ADD" w:rsidRPr="00821ADD" w:rsidRDefault="003F7F3D" w:rsidP="00821ADD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21ADD" w:rsidRPr="00821ADD">
        <w:rPr>
          <w:rFonts w:ascii="Arial" w:hAnsi="Arial" w:cs="Arial"/>
          <w:sz w:val="22"/>
          <w:szCs w:val="22"/>
          <w:shd w:val="clear" w:color="auto" w:fill="FFFFFF"/>
        </w:rPr>
        <w:t>A aquisição da plastificadora se faz necessária para atender às demandas dos</w:t>
      </w:r>
      <w:r w:rsidR="00821AD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21ADD" w:rsidRPr="00821ADD">
        <w:rPr>
          <w:rFonts w:ascii="Arial" w:hAnsi="Arial" w:cs="Arial"/>
          <w:sz w:val="22"/>
          <w:szCs w:val="22"/>
          <w:shd w:val="clear" w:color="auto" w:fill="FFFFFF"/>
        </w:rPr>
        <w:t>setores administrativos desta Casa de Leis, possibilitando a proteção, conservação e melhor</w:t>
      </w:r>
      <w:r w:rsidR="00821AD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21ADD" w:rsidRPr="00821ADD">
        <w:rPr>
          <w:rFonts w:ascii="Arial" w:hAnsi="Arial" w:cs="Arial"/>
          <w:sz w:val="22"/>
          <w:szCs w:val="22"/>
          <w:shd w:val="clear" w:color="auto" w:fill="FFFFFF"/>
        </w:rPr>
        <w:t>apresentação de documentos institucionais, tais como ofícios, certificados, moções e demais</w:t>
      </w:r>
      <w:r w:rsidR="00821AD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21ADD" w:rsidRPr="00821ADD">
        <w:rPr>
          <w:rFonts w:ascii="Arial" w:hAnsi="Arial" w:cs="Arial"/>
          <w:sz w:val="22"/>
          <w:szCs w:val="22"/>
          <w:shd w:val="clear" w:color="auto" w:fill="FFFFFF"/>
        </w:rPr>
        <w:t>honrarias concedidas pelo Legislativo Municipal. O equipamento contribuirá para a valorização da imagem institucional,</w:t>
      </w:r>
      <w:r w:rsidR="00821AD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21ADD" w:rsidRPr="00821ADD">
        <w:rPr>
          <w:rFonts w:ascii="Arial" w:hAnsi="Arial" w:cs="Arial"/>
          <w:sz w:val="22"/>
          <w:szCs w:val="22"/>
          <w:shd w:val="clear" w:color="auto" w:fill="FFFFFF"/>
        </w:rPr>
        <w:t>padronização de materiais e maior durabilidade dos documentos produzidos, além de otimizar o</w:t>
      </w:r>
      <w:r w:rsidR="00821AD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21ADD" w:rsidRPr="00821ADD">
        <w:rPr>
          <w:rFonts w:ascii="Arial" w:hAnsi="Arial" w:cs="Arial"/>
          <w:sz w:val="22"/>
          <w:szCs w:val="22"/>
          <w:shd w:val="clear" w:color="auto" w:fill="FFFFFF"/>
        </w:rPr>
        <w:t>fluxo de trabalho administrativo.</w:t>
      </w:r>
    </w:p>
    <w:p w14:paraId="63B31A75" w14:textId="1C83156D" w:rsidR="00821ADD" w:rsidRPr="00821ADD" w:rsidRDefault="00821ADD" w:rsidP="00821ADD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21ADD">
        <w:rPr>
          <w:rFonts w:ascii="Arial" w:hAnsi="Arial" w:cs="Arial"/>
          <w:sz w:val="22"/>
          <w:szCs w:val="22"/>
          <w:shd w:val="clear" w:color="auto" w:fill="FFFFFF"/>
        </w:rPr>
        <w:t>A guilhotina atual com o Tombo 2313 foi adquirida em 30 de janeiro de 2012 e apresenta</w:t>
      </w:r>
    </w:p>
    <w:p w14:paraId="690AF2C3" w14:textId="6BD9C6FE" w:rsidR="00821ADD" w:rsidRPr="00821ADD" w:rsidRDefault="00821ADD" w:rsidP="00821ADD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21ADD">
        <w:rPr>
          <w:rFonts w:ascii="Arial" w:hAnsi="Arial" w:cs="Arial"/>
          <w:sz w:val="22"/>
          <w:szCs w:val="22"/>
          <w:shd w:val="clear" w:color="auto" w:fill="FFFFFF"/>
        </w:rPr>
        <w:t>problemas de funcionamento, necessitando de diversas manutenções.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6950D0EC" w14:textId="3F93473E" w:rsidR="004E78C0" w:rsidRPr="005F40E2" w:rsidRDefault="00821ADD" w:rsidP="00821ADD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21ADD">
        <w:rPr>
          <w:rFonts w:ascii="Arial" w:hAnsi="Arial" w:cs="Arial"/>
          <w:sz w:val="22"/>
          <w:szCs w:val="22"/>
          <w:shd w:val="clear" w:color="auto" w:fill="FFFFFF"/>
        </w:rPr>
        <w:t>A aquisição de uma guilhotina de papel, um equipamento de corte essencial para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21ADD">
        <w:rPr>
          <w:rFonts w:ascii="Arial" w:hAnsi="Arial" w:cs="Arial"/>
          <w:sz w:val="22"/>
          <w:szCs w:val="22"/>
          <w:shd w:val="clear" w:color="auto" w:fill="FFFFFF"/>
        </w:rPr>
        <w:t>ambientes como escritórios e órgãos públicos, é fundamental para garantir cortes rápidos, precisos 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21ADD">
        <w:rPr>
          <w:rFonts w:ascii="Arial" w:hAnsi="Arial" w:cs="Arial"/>
          <w:sz w:val="22"/>
          <w:szCs w:val="22"/>
          <w:shd w:val="clear" w:color="auto" w:fill="FFFFFF"/>
        </w:rPr>
        <w:t>seguros em grandes quantidades de papel. Diferente de estiletes ou tesouras, a guilhotina utiliza uma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21ADD">
        <w:rPr>
          <w:rFonts w:ascii="Arial" w:hAnsi="Arial" w:cs="Arial"/>
          <w:sz w:val="22"/>
          <w:szCs w:val="22"/>
          <w:shd w:val="clear" w:color="auto" w:fill="FFFFFF"/>
        </w:rPr>
        <w:t>lâmina de aço acionada por uma alavanca, o que permite padronizar documentos, criar blocos de anotação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21ADD">
        <w:rPr>
          <w:rFonts w:ascii="Arial" w:hAnsi="Arial" w:cs="Arial"/>
          <w:sz w:val="22"/>
          <w:szCs w:val="22"/>
          <w:shd w:val="clear" w:color="auto" w:fill="FFFFFF"/>
        </w:rPr>
        <w:t>e dar um acabamento profissional a relatórios e projetos.</w:t>
      </w:r>
    </w:p>
    <w:p w14:paraId="3101E299" w14:textId="77777777" w:rsidR="00F11AC9" w:rsidRPr="005F40E2" w:rsidRDefault="00F11AC9" w:rsidP="00F11AC9">
      <w:pPr>
        <w:jc w:val="both"/>
        <w:rPr>
          <w:rFonts w:ascii="Arial" w:hAnsi="Arial" w:cs="Arial"/>
          <w:sz w:val="22"/>
          <w:szCs w:val="22"/>
        </w:rPr>
      </w:pPr>
    </w:p>
    <w:p w14:paraId="47AF8878" w14:textId="20726FDD" w:rsidR="001321FE" w:rsidRPr="005F40E2" w:rsidRDefault="003F7F3D" w:rsidP="00BA631B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BA631B" w:rsidRPr="00BA631B">
        <w:rPr>
          <w:rFonts w:ascii="Arial" w:hAnsi="Arial" w:cs="Arial"/>
          <w:sz w:val="22"/>
          <w:szCs w:val="22"/>
        </w:rPr>
        <w:t>ficha nº.28 – 4.4.90.52.00 –</w:t>
      </w:r>
      <w:r w:rsidR="00BA631B">
        <w:rPr>
          <w:rFonts w:ascii="Arial" w:hAnsi="Arial" w:cs="Arial"/>
          <w:sz w:val="22"/>
          <w:szCs w:val="22"/>
        </w:rPr>
        <w:t xml:space="preserve"> </w:t>
      </w:r>
      <w:r w:rsidR="00BA631B" w:rsidRPr="00BA631B">
        <w:rPr>
          <w:rFonts w:ascii="Arial" w:hAnsi="Arial" w:cs="Arial"/>
          <w:sz w:val="22"/>
          <w:szCs w:val="22"/>
        </w:rPr>
        <w:t>Equipamentos e Material Permanente, subelemento nº 32 – Máquinas e</w:t>
      </w:r>
      <w:r w:rsidR="00BA631B">
        <w:rPr>
          <w:rFonts w:ascii="Arial" w:hAnsi="Arial" w:cs="Arial"/>
          <w:sz w:val="22"/>
          <w:szCs w:val="22"/>
        </w:rPr>
        <w:t xml:space="preserve"> </w:t>
      </w:r>
      <w:r w:rsidR="00BA631B" w:rsidRPr="00BA631B">
        <w:rPr>
          <w:rFonts w:ascii="Arial" w:hAnsi="Arial" w:cs="Arial"/>
          <w:sz w:val="22"/>
          <w:szCs w:val="22"/>
        </w:rPr>
        <w:t>Equipamentos Gráficos</w:t>
      </w:r>
      <w:r w:rsidR="00BA631B">
        <w:rPr>
          <w:rFonts w:ascii="Arial" w:hAnsi="Arial" w:cs="Arial"/>
          <w:sz w:val="22"/>
          <w:szCs w:val="22"/>
        </w:rPr>
        <w:t xml:space="preserve">. </w:t>
      </w:r>
    </w:p>
    <w:p w14:paraId="44B0B852" w14:textId="77777777" w:rsidR="00F220CB" w:rsidRDefault="00F220CB" w:rsidP="00F11AC9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F11AC9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F11AC9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F11AC9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F11AC9">
      <w:pPr>
        <w:jc w:val="both"/>
        <w:rPr>
          <w:rFonts w:ascii="Arial" w:hAnsi="Arial" w:cs="Arial"/>
          <w:sz w:val="22"/>
          <w:szCs w:val="22"/>
        </w:rPr>
      </w:pPr>
    </w:p>
    <w:p w14:paraId="7323CFF7" w14:textId="6513AB7C" w:rsidR="003F7F3D" w:rsidRDefault="003F7F3D" w:rsidP="00F11AC9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BA631B">
        <w:rPr>
          <w:rFonts w:ascii="Arial" w:hAnsi="Arial" w:cs="Arial"/>
          <w:b/>
          <w:sz w:val="22"/>
          <w:szCs w:val="22"/>
          <w:highlight w:val="yellow"/>
        </w:rPr>
        <w:t>07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BA631B">
        <w:rPr>
          <w:rFonts w:ascii="Arial" w:hAnsi="Arial" w:cs="Arial"/>
          <w:b/>
          <w:sz w:val="22"/>
          <w:szCs w:val="22"/>
          <w:highlight w:val="yellow"/>
        </w:rPr>
        <w:t>11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9B1899" w:rsidRPr="005F40E2">
        <w:rPr>
          <w:rFonts w:ascii="Arial" w:hAnsi="Arial" w:cs="Arial"/>
          <w:b/>
          <w:sz w:val="22"/>
          <w:szCs w:val="22"/>
          <w:highlight w:val="yellow"/>
        </w:rPr>
        <w:t>5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F11AC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F11AC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C8CB171" w14:textId="1BA093E9" w:rsidR="0066124A" w:rsidRDefault="0066124A" w:rsidP="00F11AC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080EE75B" w14:textId="1FA9C4F8" w:rsidR="0066124A" w:rsidRDefault="0066124A" w:rsidP="00F11AC9">
      <w:pPr>
        <w:jc w:val="center"/>
      </w:pPr>
      <w:hyperlink r:id="rId10" w:anchor="/dinamico/licitacoes/Licitacoes?periodicidade=MENSAL&amp;periodo=JANEIRO&amp;exercicio=2025&amp;pagina=1&amp;quantidaderegistros=100&amp;listacolunaordem=%5B%7B%22ColunaOrdem%22%3A%22ID%22%2C%22TipoOrdem%22%3A%22ascend%22%2C%22Ordem%22%3A4%7D%2C%7B%22ColunaOrdem%22%3A%22ModalidadeNumAno%22%2C%22TipoOrdem%22%3A%22ascend%22%2C%22Ordem%22%3A1%7D%2C%7B%22ColunaOrdem%22%3A%22DataApresentacaoPropostas%22%2C%22TipoOrdem%22%3A%22ascend%22%2C%22Ordem%22%3A2%7D%2C%7B%22ColunaOrdem%22%3A%22DataHomologacao%22%2C%22TipoOrdem%22%3A%22ascend%22%2C%22Ordem%22%3A3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3F79EA11" w14:textId="77777777" w:rsidR="00F11AC9" w:rsidRDefault="00F11AC9" w:rsidP="00F11AC9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18066955" w14:textId="7CA6F9E6" w:rsidR="00F11AC9" w:rsidRDefault="003F7F3D" w:rsidP="00BA631B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BA631B" w:rsidRPr="00BA631B">
        <w:rPr>
          <w:rFonts w:ascii="Arial" w:hAnsi="Arial" w:cs="Arial"/>
          <w:b/>
          <w:sz w:val="22"/>
          <w:szCs w:val="22"/>
        </w:rPr>
        <w:t>R$ 10.442,00 (dez mil quatrocentos e quarenta e</w:t>
      </w:r>
      <w:r w:rsidR="00BA631B" w:rsidRPr="00BA631B">
        <w:rPr>
          <w:rFonts w:ascii="Arial" w:hAnsi="Arial" w:cs="Arial"/>
          <w:b/>
          <w:sz w:val="22"/>
          <w:szCs w:val="22"/>
        </w:rPr>
        <w:br/>
        <w:t>dois reais)</w:t>
      </w:r>
      <w:r w:rsidR="00BA631B">
        <w:rPr>
          <w:rFonts w:ascii="Arial" w:hAnsi="Arial" w:cs="Arial"/>
          <w:b/>
          <w:sz w:val="22"/>
          <w:szCs w:val="22"/>
        </w:rPr>
        <w:t>.</w:t>
      </w:r>
    </w:p>
    <w:p w14:paraId="72CA029A" w14:textId="77777777" w:rsidR="00BA631B" w:rsidRDefault="00BA631B" w:rsidP="00BA631B">
      <w:pPr>
        <w:jc w:val="both"/>
        <w:rPr>
          <w:rFonts w:ascii="Arial" w:hAnsi="Arial" w:cs="Arial"/>
          <w:sz w:val="22"/>
          <w:szCs w:val="22"/>
        </w:rPr>
      </w:pPr>
    </w:p>
    <w:p w14:paraId="254926C2" w14:textId="40BA0B3A" w:rsidR="001D59A2" w:rsidRDefault="003F7F3D" w:rsidP="00F11AC9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BA631B">
        <w:rPr>
          <w:rFonts w:ascii="Arial" w:hAnsi="Arial" w:cs="Arial"/>
          <w:noProof/>
          <w:sz w:val="22"/>
          <w:szCs w:val="22"/>
        </w:rPr>
        <w:t>4 de novembro de 2025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2999B4D4" w14:textId="77777777" w:rsidR="00F11AC9" w:rsidRDefault="00F11AC9" w:rsidP="00F11AC9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F11AC9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F11AC9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1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48F3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B52DA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1B13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ADD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A631B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1AC9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3</cp:revision>
  <cp:lastPrinted>2024-08-02T15:20:00Z</cp:lastPrinted>
  <dcterms:created xsi:type="dcterms:W3CDTF">2025-10-09T16:30:00Z</dcterms:created>
  <dcterms:modified xsi:type="dcterms:W3CDTF">2025-11-04T12:41:00Z</dcterms:modified>
</cp:coreProperties>
</file>